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64022" w14:textId="1FD93FB7" w:rsidR="00C0093B" w:rsidRDefault="00C0093B" w:rsidP="00E00130">
      <w:pPr>
        <w:tabs>
          <w:tab w:val="left" w:pos="1080"/>
        </w:tabs>
        <w:ind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14:paraId="6AD0894A" w14:textId="328B9595" w:rsidR="0091751C" w:rsidRPr="00A371E1" w:rsidRDefault="0091751C" w:rsidP="00E00130">
      <w:pPr>
        <w:tabs>
          <w:tab w:val="left" w:pos="1080"/>
        </w:tabs>
        <w:ind w:left="4820"/>
        <w:rPr>
          <w:rFonts w:ascii="Times New Roman" w:hAnsi="Times New Roman"/>
          <w:sz w:val="24"/>
        </w:rPr>
      </w:pPr>
      <w:r w:rsidRPr="00A371E1">
        <w:rPr>
          <w:rFonts w:ascii="Times New Roman" w:hAnsi="Times New Roman"/>
          <w:sz w:val="24"/>
        </w:rPr>
        <w:t>УТВЕРЖДЕНО</w:t>
      </w:r>
    </w:p>
    <w:p w14:paraId="66024E88" w14:textId="28F4C708" w:rsidR="00E00130" w:rsidRDefault="0091751C" w:rsidP="00E0013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 w:rsidRPr="00A371E1">
        <w:rPr>
          <w:rFonts w:ascii="Times New Roman" w:hAnsi="Times New Roman"/>
          <w:sz w:val="24"/>
        </w:rPr>
        <w:t xml:space="preserve">Решением </w:t>
      </w:r>
      <w:r w:rsidR="00E00130">
        <w:rPr>
          <w:rFonts w:ascii="Times New Roman" w:hAnsi="Times New Roman"/>
          <w:sz w:val="24"/>
        </w:rPr>
        <w:t xml:space="preserve"> </w:t>
      </w:r>
    </w:p>
    <w:p w14:paraId="5D2FC215" w14:textId="58CDF2C0" w:rsidR="0091751C" w:rsidRDefault="00E00130" w:rsidP="00E0013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91751C" w:rsidRPr="00A371E1">
        <w:rPr>
          <w:rFonts w:ascii="Times New Roman" w:hAnsi="Times New Roman"/>
          <w:sz w:val="24"/>
        </w:rPr>
        <w:t>бщего собрания</w:t>
      </w:r>
      <w:r w:rsidR="0091751C">
        <w:rPr>
          <w:rFonts w:ascii="Times New Roman" w:hAnsi="Times New Roman"/>
          <w:sz w:val="24"/>
        </w:rPr>
        <w:t xml:space="preserve"> членов</w:t>
      </w:r>
      <w:r w:rsidR="0091751C" w:rsidRPr="00A371E1">
        <w:rPr>
          <w:rFonts w:ascii="Times New Roman" w:hAnsi="Times New Roman"/>
          <w:sz w:val="24"/>
        </w:rPr>
        <w:t xml:space="preserve"> </w:t>
      </w:r>
    </w:p>
    <w:p w14:paraId="45AEB71D" w14:textId="1CEF8A22" w:rsidR="00E00130" w:rsidRDefault="00E00130" w:rsidP="00E0013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Саморегулируемой организации</w:t>
      </w:r>
    </w:p>
    <w:p w14:paraId="3CC0968C" w14:textId="77777777" w:rsidR="008C1180" w:rsidRDefault="0091751C" w:rsidP="008C118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 w:rsidRPr="00A371E1">
        <w:rPr>
          <w:rFonts w:ascii="Times New Roman" w:hAnsi="Times New Roman"/>
          <w:sz w:val="24"/>
        </w:rPr>
        <w:t>Союз</w:t>
      </w:r>
      <w:r w:rsidR="00E00130">
        <w:rPr>
          <w:rFonts w:ascii="Times New Roman" w:hAnsi="Times New Roman"/>
          <w:sz w:val="24"/>
        </w:rPr>
        <w:t xml:space="preserve"> </w:t>
      </w:r>
      <w:r w:rsidRPr="00A371E1">
        <w:rPr>
          <w:rFonts w:ascii="Times New Roman" w:hAnsi="Times New Roman"/>
          <w:sz w:val="24"/>
        </w:rPr>
        <w:t>«Ф</w:t>
      </w:r>
      <w:r w:rsidR="00E00130">
        <w:rPr>
          <w:rFonts w:ascii="Times New Roman" w:hAnsi="Times New Roman"/>
          <w:sz w:val="24"/>
        </w:rPr>
        <w:t>едерация специалистов оценщиков»</w:t>
      </w:r>
      <w:r w:rsidRPr="00A371E1">
        <w:rPr>
          <w:rFonts w:ascii="Times New Roman" w:hAnsi="Times New Roman"/>
          <w:sz w:val="24"/>
        </w:rPr>
        <w:t xml:space="preserve"> </w:t>
      </w:r>
    </w:p>
    <w:p w14:paraId="52A50CB6" w14:textId="17C9271B" w:rsidR="00537223" w:rsidRDefault="00F536C1" w:rsidP="008C118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№     </w:t>
      </w:r>
      <w:r w:rsidR="008C1180" w:rsidRPr="008C1180">
        <w:rPr>
          <w:rFonts w:ascii="Times New Roman" w:hAnsi="Times New Roman"/>
          <w:sz w:val="24"/>
        </w:rPr>
        <w:t xml:space="preserve"> от «__» _______ 2018 г.</w:t>
      </w:r>
    </w:p>
    <w:p w14:paraId="4FA3D0B4" w14:textId="77777777" w:rsidR="008C1180" w:rsidRDefault="008C1180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0E571B1" w14:textId="77777777" w:rsidR="008B718B" w:rsidRDefault="008B718B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sz w:val="28"/>
          <w:szCs w:val="28"/>
        </w:rPr>
      </w:pPr>
      <w:r w:rsidRPr="00997A0C">
        <w:rPr>
          <w:rFonts w:ascii="Times New Roman" w:hAnsi="Times New Roman"/>
          <w:b/>
          <w:sz w:val="28"/>
          <w:szCs w:val="28"/>
        </w:rPr>
        <w:t>ПОЛОЖЕНИЕ О ДИСЦИПЛИНАРНОМ КОМИТЕТЕ</w:t>
      </w:r>
    </w:p>
    <w:p w14:paraId="1D476965" w14:textId="3D75B1B6" w:rsidR="008B718B" w:rsidRPr="00997A0C" w:rsidRDefault="00E00130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САМОРЕГУЛИРУЕМОЙ ОРГАНИЗАЦИИ</w:t>
      </w:r>
    </w:p>
    <w:p w14:paraId="57A31637" w14:textId="59DFE04F" w:rsidR="008B718B" w:rsidRDefault="00E00130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СОЮЗ </w:t>
      </w:r>
      <w:r w:rsidR="008B718B" w:rsidRPr="00997A0C">
        <w:rPr>
          <w:rFonts w:ascii="Times New Roman" w:hAnsi="Times New Roman"/>
          <w:b/>
          <w:spacing w:val="-1"/>
          <w:sz w:val="28"/>
          <w:szCs w:val="28"/>
        </w:rPr>
        <w:t>«ФЕДЕРАЦИЯ СПЕЦИАЛИСТОВ ОЦЕНЩИКОВ»</w:t>
      </w:r>
    </w:p>
    <w:p w14:paraId="663B01B6" w14:textId="3A576C72" w:rsidR="00E00130" w:rsidRPr="00997A0C" w:rsidRDefault="00E00130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position w:val="-2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(Новая редакция)</w:t>
      </w:r>
    </w:p>
    <w:p w14:paraId="2698239C" w14:textId="7CAD255D" w:rsidR="008B718B" w:rsidRDefault="008B718B" w:rsidP="008B718B">
      <w:pPr>
        <w:widowControl/>
        <w:tabs>
          <w:tab w:val="left" w:pos="1080"/>
        </w:tabs>
        <w:jc w:val="center"/>
        <w:rPr>
          <w:rFonts w:ascii="Times New Roman" w:hAnsi="Times New Roman"/>
          <w:b/>
          <w:sz w:val="24"/>
        </w:rPr>
      </w:pPr>
    </w:p>
    <w:p w14:paraId="197F6BDB" w14:textId="77777777" w:rsidR="00E00130" w:rsidRDefault="00E00130" w:rsidP="008B718B">
      <w:pPr>
        <w:widowControl/>
        <w:tabs>
          <w:tab w:val="left" w:pos="1080"/>
        </w:tabs>
        <w:jc w:val="center"/>
        <w:rPr>
          <w:rFonts w:ascii="Times New Roman" w:hAnsi="Times New Roman"/>
          <w:b/>
          <w:sz w:val="24"/>
        </w:rPr>
      </w:pPr>
    </w:p>
    <w:p w14:paraId="359AD32A" w14:textId="77777777" w:rsidR="008B718B" w:rsidRDefault="008B718B" w:rsidP="00537223">
      <w:pPr>
        <w:widowControl/>
        <w:tabs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 ОБЩИЕ ПОЛОЖЕНИЯ</w:t>
      </w:r>
    </w:p>
    <w:p w14:paraId="0FA3D4A4" w14:textId="77777777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8B718B">
        <w:rPr>
          <w:rFonts w:ascii="Times New Roman" w:hAnsi="Times New Roman"/>
          <w:sz w:val="24"/>
        </w:rPr>
        <w:t xml:space="preserve">1.1. Настоящее Положение разработано в соответствии с Федеральным законом от 29.07.1998 г. № 135-ФЗ «Об оценочной деятельности в Российской Федерации» (далее — Закон об оценочной деятельности), Федеральным законом от 01.12.2007 г. № 315-ФЗ «О саморегулируемых организациях» (далее — Закон о саморегулируемых организациях), </w:t>
      </w: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>типовыми правилами профессиональной этики оценщиков, утвержденными уполномоченным федеральным органом, осуществляющим функции по нормативно-правовому регулированию оценочной деятельности (далее — Правила)</w:t>
      </w:r>
      <w:r w:rsidRPr="008B718B">
        <w:rPr>
          <w:rFonts w:ascii="Times New Roman" w:hAnsi="Times New Roman"/>
          <w:sz w:val="24"/>
        </w:rPr>
        <w:t>,</w:t>
      </w: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требованиями к рассмотрению саморегулируемой организацией оценщиков жалоб на нарушение ее членом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утвержденными уполномоченным федеральным органом, осуществляющим функции по нормативно-правовому регулированию оценочной деятельности (далее — Требования к рассмотрению жалоб),</w:t>
      </w:r>
      <w:r w:rsidRPr="008B718B">
        <w:rPr>
          <w:rFonts w:ascii="Times New Roman" w:hAnsi="Times New Roman"/>
          <w:sz w:val="24"/>
        </w:rPr>
        <w:t xml:space="preserve"> Уставом Союза и внутренними документами организации, содержащими требования к членам Союза. </w:t>
      </w:r>
    </w:p>
    <w:p w14:paraId="1B215E03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1.2.</w:t>
      </w:r>
      <w:r w:rsidR="00632274">
        <w:rPr>
          <w:rFonts w:ascii="Times New Roman" w:hAnsi="Times New Roman"/>
          <w:sz w:val="24"/>
        </w:rPr>
        <w:t xml:space="preserve"> </w:t>
      </w:r>
      <w:r w:rsidRPr="008B718B">
        <w:rPr>
          <w:rFonts w:ascii="Times New Roman" w:hAnsi="Times New Roman"/>
          <w:sz w:val="24"/>
        </w:rPr>
        <w:t>Дисциплинарный комитет – орган по рассмотрению жалоб и сформированных по итогам проведения проверок членов Союза дел о нарушении ее членами требований законодательства Российской Федерации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 своих членов и о применении в отношении ее членов мер дисциплинарного воздействия.</w:t>
      </w:r>
    </w:p>
    <w:p w14:paraId="6A206909" w14:textId="77777777" w:rsid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1.3</w:t>
      </w:r>
      <w:r w:rsidR="00632274">
        <w:rPr>
          <w:rFonts w:ascii="Times New Roman" w:hAnsi="Times New Roman"/>
          <w:color w:val="000000"/>
          <w:sz w:val="24"/>
        </w:rPr>
        <w:t>.</w:t>
      </w:r>
      <w:r w:rsidRPr="008B718B">
        <w:rPr>
          <w:rFonts w:ascii="Times New Roman" w:hAnsi="Times New Roman"/>
          <w:color w:val="000000"/>
          <w:sz w:val="24"/>
        </w:rPr>
        <w:t xml:space="preserve"> При рассмотрении жалоб и дел о применении мер дисциплинарного воздействия Комитет руководствуется Законом об оценочной деятельности, Законом о саморегулируемых организациях, нормативными правовыми актами</w:t>
      </w: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федерального органа, осуществляющего функции по нормативно-правовому регулированию оценочной деятельности</w:t>
      </w:r>
      <w:r w:rsidRPr="008B718B">
        <w:rPr>
          <w:rFonts w:ascii="Times New Roman" w:hAnsi="Times New Roman"/>
          <w:color w:val="000000"/>
          <w:sz w:val="24"/>
        </w:rPr>
        <w:t xml:space="preserve"> в Российской Федерации, Уставом Союза и настоящим Положением.</w:t>
      </w:r>
    </w:p>
    <w:p w14:paraId="786A7733" w14:textId="1D90DE15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sz w:val="24"/>
        </w:rPr>
        <w:t xml:space="preserve">1.4. Настоящее Положение определяет состав, порядок формирования, функции, а также порядок деятельности Дисциплинарного комитета </w:t>
      </w:r>
      <w:r w:rsidR="009D3C4E">
        <w:rPr>
          <w:rFonts w:ascii="Times New Roman" w:hAnsi="Times New Roman"/>
          <w:sz w:val="24"/>
        </w:rPr>
        <w:t xml:space="preserve">Союза </w:t>
      </w:r>
      <w:r w:rsidRPr="008B718B">
        <w:rPr>
          <w:rFonts w:ascii="Times New Roman" w:hAnsi="Times New Roman"/>
          <w:sz w:val="24"/>
        </w:rPr>
        <w:t>(далее –</w:t>
      </w:r>
      <w:r w:rsidR="009D3C4E">
        <w:rPr>
          <w:rFonts w:ascii="Times New Roman" w:hAnsi="Times New Roman"/>
          <w:sz w:val="24"/>
        </w:rPr>
        <w:t xml:space="preserve"> Дисциплинарный</w:t>
      </w:r>
      <w:r w:rsidRPr="008B718B">
        <w:rPr>
          <w:rFonts w:ascii="Times New Roman" w:hAnsi="Times New Roman"/>
          <w:sz w:val="24"/>
        </w:rPr>
        <w:t xml:space="preserve"> </w:t>
      </w:r>
      <w:r w:rsidR="009D3C4E">
        <w:rPr>
          <w:rFonts w:ascii="Times New Roman" w:hAnsi="Times New Roman"/>
          <w:sz w:val="24"/>
        </w:rPr>
        <w:t>к</w:t>
      </w:r>
      <w:r w:rsidRPr="008B718B">
        <w:rPr>
          <w:rFonts w:ascii="Times New Roman" w:hAnsi="Times New Roman"/>
          <w:sz w:val="24"/>
        </w:rPr>
        <w:t>омитет).</w:t>
      </w:r>
    </w:p>
    <w:p w14:paraId="276BE62D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1.5. Положение о Дисциплинарном комитете утверждается Общим собранием членов Союза. </w:t>
      </w:r>
    </w:p>
    <w:p w14:paraId="716A0F8E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0CE3B82B" w14:textId="77777777" w:rsidR="008B718B" w:rsidRPr="008B718B" w:rsidRDefault="008B718B" w:rsidP="005F4A4F">
      <w:pPr>
        <w:ind w:firstLine="709"/>
        <w:jc w:val="center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b/>
          <w:bCs/>
          <w:sz w:val="24"/>
          <w:lang w:eastAsia="ru-RU"/>
        </w:rPr>
        <w:t>2.    СОСТАВ И ПОРЯДОК ФОМИРОВАНИЯ ДИСЦИПЛИНАРНОГО КОМИТЕТА</w:t>
      </w:r>
    </w:p>
    <w:p w14:paraId="171D0D95" w14:textId="77777777" w:rsidR="008B718B" w:rsidRPr="008B718B" w:rsidRDefault="008B718B" w:rsidP="005F4A4F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2.1. Решение об избрании (образовании) Дисциплинарного комитета, досрочном </w:t>
      </w:r>
      <w:r w:rsidRPr="008B718B">
        <w:rPr>
          <w:rFonts w:ascii="Times New Roman" w:hAnsi="Times New Roman"/>
          <w:sz w:val="24"/>
        </w:rPr>
        <w:lastRenderedPageBreak/>
        <w:t xml:space="preserve">прекращении полномочий Дисциплинарного комитета или досрочном прекращении, а также избрание отдельных его членов принимается Общим собранием членов Союза в порядке, установленном внутренними документами Союза. </w:t>
      </w:r>
    </w:p>
    <w:p w14:paraId="509EDD4D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2.2. Дисциплинарный комитет формируется из числа членов Союза, соответствующих требованиям, установленным к кандидатам в члены Дисциплинарного комитета Союза Советом Союза в соответствии с нормативными правовыми актами Российской Федерации в области оценочной деятельности к лицам, входящим в состав Дисциплинарного комитета.</w:t>
      </w:r>
    </w:p>
    <w:p w14:paraId="799CBA72" w14:textId="34EF82A9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В состав Дисциплинарного комитета </w:t>
      </w:r>
      <w:r w:rsidR="00A7359A">
        <w:rPr>
          <w:rFonts w:ascii="Times New Roman" w:hAnsi="Times New Roman"/>
          <w:sz w:val="24"/>
        </w:rPr>
        <w:t>С</w:t>
      </w:r>
      <w:r w:rsidR="00790572">
        <w:rPr>
          <w:rFonts w:ascii="Times New Roman" w:hAnsi="Times New Roman"/>
          <w:sz w:val="24"/>
        </w:rPr>
        <w:t>оюза</w:t>
      </w:r>
      <w:r w:rsidRPr="008B718B">
        <w:rPr>
          <w:rFonts w:ascii="Times New Roman" w:hAnsi="Times New Roman"/>
          <w:sz w:val="24"/>
        </w:rPr>
        <w:t xml:space="preserve"> могут быть избраны члены Союза со стажем работы в области оценочной </w:t>
      </w:r>
      <w:r w:rsidR="0091751C" w:rsidRPr="0091751C">
        <w:rPr>
          <w:rFonts w:ascii="Times New Roman" w:hAnsi="Times New Roman"/>
          <w:sz w:val="24"/>
        </w:rPr>
        <w:t>деятельности не менее</w:t>
      </w:r>
      <w:r w:rsidRPr="0091751C">
        <w:rPr>
          <w:rFonts w:ascii="Times New Roman" w:hAnsi="Times New Roman"/>
          <w:sz w:val="24"/>
        </w:rPr>
        <w:t xml:space="preserve"> пяти лет, в отношении которых не применялись меры дисциплинарного воздействия в течение двух последних лет</w:t>
      </w:r>
      <w:r w:rsidRPr="0091751C">
        <w:rPr>
          <w:rFonts w:ascii="Times New Roman" w:eastAsia="Times New Roman" w:hAnsi="Times New Roman"/>
          <w:sz w:val="24"/>
          <w:lang w:eastAsia="ru-RU"/>
        </w:rPr>
        <w:t>, в том числе за период членства в других саморегулируемых организациях оценщиков,</w:t>
      </w:r>
      <w:r w:rsidR="00715B1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4C01C7">
        <w:rPr>
          <w:rFonts w:ascii="Times New Roman" w:eastAsia="Times New Roman" w:hAnsi="Times New Roman"/>
          <w:sz w:val="24"/>
          <w:lang w:eastAsia="ru-RU"/>
        </w:rPr>
        <w:t>и имеющие квалификационный аттестат эксперта.</w:t>
      </w:r>
    </w:p>
    <w:p w14:paraId="0CA9A1B3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В состав Комитета не могут быть избраны члены Совета Союза. </w:t>
      </w:r>
    </w:p>
    <w:p w14:paraId="62AD1449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2.3. Количественный состав Дисциплинарного комитета определяется Общим собранием членов Союза, при этом количественный состав Дисциплинарного комитета не может быть менее </w:t>
      </w:r>
      <w:r w:rsidR="004C01C7" w:rsidRPr="004C01C7">
        <w:rPr>
          <w:rFonts w:ascii="Times New Roman" w:hAnsi="Times New Roman"/>
          <w:sz w:val="24"/>
        </w:rPr>
        <w:t>3</w:t>
      </w:r>
      <w:r w:rsidRPr="008B718B">
        <w:rPr>
          <w:rFonts w:ascii="Times New Roman" w:hAnsi="Times New Roman"/>
          <w:sz w:val="24"/>
        </w:rPr>
        <w:t xml:space="preserve"> (</w:t>
      </w:r>
      <w:r w:rsidR="004C01C7">
        <w:rPr>
          <w:rFonts w:ascii="Times New Roman" w:hAnsi="Times New Roman"/>
          <w:sz w:val="24"/>
        </w:rPr>
        <w:t>трех</w:t>
      </w:r>
      <w:r w:rsidRPr="008B718B">
        <w:rPr>
          <w:rFonts w:ascii="Times New Roman" w:hAnsi="Times New Roman"/>
          <w:sz w:val="24"/>
        </w:rPr>
        <w:t>) членов. </w:t>
      </w:r>
    </w:p>
    <w:p w14:paraId="24F02091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Переизбрание членов Дисциплинарного комитета допускается неограниченное число раз. </w:t>
      </w:r>
    </w:p>
    <w:p w14:paraId="2B1E31AB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Дисциплинарный комитет избирается (образуется) Общим собранием членов Союза сроком на 5 (Пять) лет.</w:t>
      </w:r>
    </w:p>
    <w:p w14:paraId="4064428A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Style w:val="a3"/>
          <w:rFonts w:ascii="Times New Roman" w:hAnsi="Times New Roman"/>
          <w:i w:val="0"/>
          <w:sz w:val="24"/>
        </w:rPr>
      </w:pPr>
      <w:r w:rsidRPr="008B718B">
        <w:rPr>
          <w:rFonts w:ascii="Times New Roman" w:hAnsi="Times New Roman"/>
          <w:sz w:val="24"/>
        </w:rPr>
        <w:t>2.4. Дисциплинарный комитет возглавляет председатель Дисциплинарного комитета. На период отсутствия председателя Дисциплинарного комитета его обязанности исполняет заместитель</w:t>
      </w:r>
      <w:r w:rsidRPr="008B718B">
        <w:rPr>
          <w:rStyle w:val="a3"/>
          <w:rFonts w:ascii="Times New Roman" w:hAnsi="Times New Roman"/>
          <w:i w:val="0"/>
          <w:sz w:val="24"/>
        </w:rPr>
        <w:t>.</w:t>
      </w:r>
    </w:p>
    <w:p w14:paraId="295D7575" w14:textId="0780E4B3" w:rsidR="00FF5EEC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hAnsi="Times New Roman"/>
          <w:sz w:val="24"/>
        </w:rPr>
        <w:t>Председател</w:t>
      </w:r>
      <w:r w:rsidR="008676E9">
        <w:rPr>
          <w:rFonts w:ascii="Times New Roman" w:hAnsi="Times New Roman"/>
          <w:sz w:val="24"/>
        </w:rPr>
        <w:t>ь</w:t>
      </w:r>
      <w:r w:rsidRPr="008B718B">
        <w:rPr>
          <w:rFonts w:ascii="Times New Roman" w:hAnsi="Times New Roman"/>
          <w:sz w:val="24"/>
        </w:rPr>
        <w:t xml:space="preserve"> Дисциплинарного комитета Союза и его заместител</w:t>
      </w:r>
      <w:r w:rsidR="008676E9">
        <w:rPr>
          <w:rFonts w:ascii="Times New Roman" w:hAnsi="Times New Roman"/>
          <w:sz w:val="24"/>
        </w:rPr>
        <w:t>ь</w:t>
      </w:r>
      <w:r w:rsidRPr="008B718B">
        <w:rPr>
          <w:rFonts w:ascii="Times New Roman" w:hAnsi="Times New Roman"/>
          <w:sz w:val="24"/>
        </w:rPr>
        <w:t xml:space="preserve"> </w:t>
      </w:r>
      <w:r w:rsidR="008676E9">
        <w:rPr>
          <w:rFonts w:ascii="Times New Roman" w:hAnsi="Times New Roman"/>
          <w:sz w:val="24"/>
        </w:rPr>
        <w:t>избираются из числа членов дисциплинарного комитета</w:t>
      </w:r>
      <w:r w:rsidR="00045773">
        <w:rPr>
          <w:rFonts w:ascii="Times New Roman" w:hAnsi="Times New Roman"/>
          <w:sz w:val="24"/>
        </w:rPr>
        <w:t xml:space="preserve"> на первом после избрания заседании Дисциплинарного комитета.</w:t>
      </w:r>
      <w:r w:rsidR="00FF5EEC">
        <w:rPr>
          <w:rFonts w:ascii="Times New Roman" w:eastAsia="Times New Roman" w:hAnsi="Times New Roman"/>
          <w:sz w:val="24"/>
          <w:lang w:eastAsia="ru-RU"/>
        </w:rPr>
        <w:t> </w:t>
      </w:r>
    </w:p>
    <w:p w14:paraId="615984AB" w14:textId="3AD0AB65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sz w:val="24"/>
        </w:rPr>
        <w:t>2.5.</w:t>
      </w:r>
      <w:r w:rsidRPr="008B718B">
        <w:rPr>
          <w:rFonts w:ascii="Times New Roman" w:hAnsi="Times New Roman"/>
          <w:color w:val="000000"/>
          <w:sz w:val="24"/>
        </w:rPr>
        <w:t xml:space="preserve">  Председатель Дисциплинарного комитета:</w:t>
      </w:r>
    </w:p>
    <w:p w14:paraId="42437A79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организует работу Дисциплинарного комитета, контролирует работу членов Дисциплинарного комитета и несет персональную ответственность за выполнение возложенных на Дисциплинарный комитет функций;</w:t>
      </w:r>
    </w:p>
    <w:p w14:paraId="31BE5271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 xml:space="preserve">представляет Дисциплинарный комитет на заседаниях </w:t>
      </w:r>
      <w:r w:rsidRPr="00885090">
        <w:rPr>
          <w:rFonts w:ascii="Times New Roman" w:hAnsi="Times New Roman"/>
          <w:sz w:val="24"/>
        </w:rPr>
        <w:t xml:space="preserve">Общего собрания членов Союза, </w:t>
      </w:r>
      <w:r w:rsidRPr="00885090">
        <w:rPr>
          <w:rFonts w:ascii="Times New Roman" w:hAnsi="Times New Roman"/>
          <w:color w:val="000000"/>
          <w:sz w:val="24"/>
        </w:rPr>
        <w:t>Совета Союза и во взаимоотношениях с другими органами и структурными подразделениями Союза, организациями, гражданами;</w:t>
      </w:r>
    </w:p>
    <w:p w14:paraId="6D6D94C3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созывает и проводит заседания Дисциплинарного комитета, а также определяет порядок проведения заседаний и рассмотрения дел о применении к членам Союза мер дисциплинарной ответственности;</w:t>
      </w:r>
    </w:p>
    <w:p w14:paraId="1FF0E345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дает поручения членам Дисциплинарного комитета по вопросам подготовки и проведения заседаний Дисциплинарного комитета;</w:t>
      </w:r>
    </w:p>
    <w:p w14:paraId="774B8D3A" w14:textId="3957A69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num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 xml:space="preserve">информирует органы управления Союза о деятельности Дисциплинарного комитета </w:t>
      </w:r>
      <w:r w:rsidRPr="00885090">
        <w:rPr>
          <w:rFonts w:ascii="Times New Roman" w:hAnsi="Times New Roman"/>
          <w:sz w:val="24"/>
        </w:rPr>
        <w:t xml:space="preserve">в соответствии с внутренними документами </w:t>
      </w:r>
      <w:r w:rsidR="00A7359A" w:rsidRPr="00885090">
        <w:rPr>
          <w:rFonts w:ascii="Times New Roman" w:hAnsi="Times New Roman"/>
          <w:sz w:val="24"/>
        </w:rPr>
        <w:t>СОЮЗ</w:t>
      </w:r>
      <w:r w:rsidRPr="00885090">
        <w:rPr>
          <w:rFonts w:ascii="Times New Roman" w:hAnsi="Times New Roman"/>
          <w:sz w:val="24"/>
        </w:rPr>
        <w:t xml:space="preserve">; </w:t>
      </w:r>
    </w:p>
    <w:p w14:paraId="2875EEFF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подписывает решения Дисциплинарного комитета;</w:t>
      </w:r>
    </w:p>
    <w:p w14:paraId="4F5E691A" w14:textId="4DDCE4FC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имеет иные права и исполняет иные обязанности в соответствии с законодательством Российс</w:t>
      </w:r>
      <w:r w:rsidR="009D3C4E" w:rsidRPr="00885090">
        <w:rPr>
          <w:rFonts w:ascii="Times New Roman" w:hAnsi="Times New Roman"/>
          <w:color w:val="000000"/>
          <w:sz w:val="24"/>
        </w:rPr>
        <w:t xml:space="preserve">кой Федерации, Уставом Союза и </w:t>
      </w:r>
      <w:r w:rsidRPr="00885090">
        <w:rPr>
          <w:rFonts w:ascii="Times New Roman" w:hAnsi="Times New Roman"/>
          <w:color w:val="000000"/>
          <w:sz w:val="24"/>
        </w:rPr>
        <w:t>внутренними документами Союза.</w:t>
      </w:r>
    </w:p>
    <w:p w14:paraId="73F2FAAF" w14:textId="77777777" w:rsidR="008B718B" w:rsidRPr="008B718B" w:rsidRDefault="008B718B" w:rsidP="005F4A4F">
      <w:pPr>
        <w:tabs>
          <w:tab w:val="num" w:pos="0"/>
          <w:tab w:val="num" w:pos="426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2.6. Члены Дисциплинарного комитета:</w:t>
      </w:r>
    </w:p>
    <w:p w14:paraId="4B880F86" w14:textId="77777777" w:rsidR="008B718B" w:rsidRPr="00885090" w:rsidRDefault="008B718B" w:rsidP="005F4A4F">
      <w:pPr>
        <w:pStyle w:val="a5"/>
        <w:widowControl/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участвуют с правом голоса в заседаниях Дисциплинарного комитета;</w:t>
      </w:r>
    </w:p>
    <w:p w14:paraId="3DC85C93" w14:textId="77777777" w:rsidR="008B718B" w:rsidRPr="00885090" w:rsidRDefault="008B718B" w:rsidP="005F4A4F">
      <w:pPr>
        <w:pStyle w:val="a5"/>
        <w:widowControl/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знакомятся с документами и материалами, имеющими отношение к деятельности Дисциплинарного комитета;</w:t>
      </w:r>
    </w:p>
    <w:p w14:paraId="4A944586" w14:textId="77777777" w:rsidR="008B718B" w:rsidRPr="00885090" w:rsidRDefault="008B718B" w:rsidP="005F4A4F">
      <w:pPr>
        <w:pStyle w:val="a5"/>
        <w:widowControl/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выполняют поручения Председателя Дисциплинарного комитета;</w:t>
      </w:r>
    </w:p>
    <w:p w14:paraId="353C0284" w14:textId="77777777" w:rsidR="008B718B" w:rsidRPr="00885090" w:rsidRDefault="008B718B" w:rsidP="005F4A4F">
      <w:pPr>
        <w:pStyle w:val="a5"/>
        <w:widowControl/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исполняют иные обязанности в соответствии с законодательством Российской Федерации, Уставом Союза и иными внутренними документами Союза.</w:t>
      </w:r>
    </w:p>
    <w:p w14:paraId="5A395DD0" w14:textId="0F22F2B6" w:rsidR="008B718B" w:rsidRPr="008B718B" w:rsidRDefault="008B718B" w:rsidP="005F4A4F">
      <w:pPr>
        <w:pStyle w:val="a5"/>
        <w:ind w:left="0"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lastRenderedPageBreak/>
        <w:t>2.7. Для осуществления делопроизводства и технического обеспечения деятельности Дисциплинарного комитета Союз выделяет своего штатного работника для выполнения обязанностей секретаря Дисциплинарного комитета,</w:t>
      </w:r>
      <w:r w:rsidRPr="008B718B">
        <w:rPr>
          <w:rFonts w:ascii="Times New Roman" w:eastAsia="Times New Roman" w:hAnsi="Times New Roman"/>
          <w:sz w:val="24"/>
          <w:lang w:eastAsia="ru-RU"/>
        </w:rPr>
        <w:t xml:space="preserve"> который назначается Председателем Дисциплинарного комитета.</w:t>
      </w:r>
    </w:p>
    <w:p w14:paraId="65D0E8ED" w14:textId="77777777" w:rsidR="008B718B" w:rsidRPr="008B718B" w:rsidRDefault="008B718B" w:rsidP="005F4A4F">
      <w:pPr>
        <w:widowControl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2.8.    Секретарь Дисциплинарного комитета в порядке и сроки, установленные положениями законодательства Российской Федерации об оценочной деятельности и внутренними документами Союза:</w:t>
      </w:r>
    </w:p>
    <w:p w14:paraId="1A84A950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885090">
        <w:rPr>
          <w:rFonts w:ascii="Times New Roman" w:eastAsia="Times New Roman" w:hAnsi="Times New Roman"/>
          <w:sz w:val="24"/>
          <w:lang w:eastAsia="ru-RU"/>
        </w:rPr>
        <w:t>обеспечивает информирование заинтересованных лиц о мерах дисциплинарного воздействия, примененных в отношении членов Союза;</w:t>
      </w:r>
    </w:p>
    <w:p w14:paraId="6E60140A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885090">
        <w:rPr>
          <w:rFonts w:ascii="Times New Roman" w:eastAsia="Times New Roman" w:hAnsi="Times New Roman"/>
          <w:sz w:val="24"/>
          <w:lang w:eastAsia="ru-RU"/>
        </w:rPr>
        <w:t>ведет протоколы заседаний Дисциплинарного комитета и подписывает их совместно с Председателем Дисциплинарного комитета;</w:t>
      </w:r>
    </w:p>
    <w:p w14:paraId="76EDA363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является ответственным за контроль исполнения решений Дисциплинарный комитета о наложении дисциплинарных взысканий в отношении членов Союза;</w:t>
      </w:r>
    </w:p>
    <w:p w14:paraId="15A21291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885090">
        <w:rPr>
          <w:rFonts w:ascii="Times New Roman" w:hAnsi="Times New Roman"/>
          <w:sz w:val="24"/>
        </w:rPr>
        <w:t>докладывает об исполнении решений Дисциплинарного комитета на заседаниях Дисциплинарного комитета;</w:t>
      </w:r>
    </w:p>
    <w:p w14:paraId="05AEF30F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885090">
        <w:rPr>
          <w:rFonts w:ascii="Times New Roman" w:eastAsia="Times New Roman" w:hAnsi="Times New Roman"/>
          <w:sz w:val="24"/>
          <w:lang w:eastAsia="ru-RU"/>
        </w:rPr>
        <w:t>осуществляет иные функции в соответствии с внутренними документами Союза. </w:t>
      </w:r>
    </w:p>
    <w:p w14:paraId="23AF4AA3" w14:textId="77777777" w:rsidR="008B718B" w:rsidRPr="008B718B" w:rsidRDefault="008B718B" w:rsidP="005F4A4F">
      <w:pPr>
        <w:widowControl/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 </w:t>
      </w:r>
    </w:p>
    <w:p w14:paraId="16CF0DEF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center"/>
        <w:rPr>
          <w:rFonts w:ascii="Times New Roman" w:hAnsi="Times New Roman"/>
          <w:b/>
          <w:sz w:val="24"/>
        </w:rPr>
      </w:pPr>
      <w:r w:rsidRPr="008B718B">
        <w:rPr>
          <w:rFonts w:ascii="Times New Roman" w:hAnsi="Times New Roman"/>
          <w:b/>
          <w:sz w:val="24"/>
        </w:rPr>
        <w:t>3. ПОЛНОМОЧИЯ КОМИТЕТА</w:t>
      </w:r>
    </w:p>
    <w:p w14:paraId="20563E93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3.1.Дисциплинарный комитет рассматривает жалобы и сформированные по итогам проведения проверок членов Союза дела о нарушении ее членами требований законодательства Российской Федерации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 своих членов и  применяет в отношении ее членов меры дисциплинарного воздействия.</w:t>
      </w:r>
    </w:p>
    <w:p w14:paraId="27AB6273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sz w:val="24"/>
        </w:rPr>
        <w:t xml:space="preserve">3.2. </w:t>
      </w:r>
      <w:r w:rsidRPr="008B718B">
        <w:rPr>
          <w:rFonts w:ascii="Times New Roman" w:hAnsi="Times New Roman"/>
          <w:color w:val="000000"/>
          <w:sz w:val="24"/>
        </w:rPr>
        <w:t>Дисциплинарный комитет осуществляет свою деятельность во взаимодействии с Президентом Союза, Советом Союза, а также Отделом контроля и Экспертным советом Союза.</w:t>
      </w:r>
    </w:p>
    <w:p w14:paraId="74EC8F78" w14:textId="77777777" w:rsidR="008B718B" w:rsidRPr="008B718B" w:rsidRDefault="008B718B" w:rsidP="005F4A4F">
      <w:pPr>
        <w:ind w:firstLine="709"/>
        <w:contextualSpacing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3.3. Дисциплинарный комитет осуществляет следующие функции:</w:t>
      </w:r>
    </w:p>
    <w:p w14:paraId="3248E98D" w14:textId="77777777" w:rsidR="008B718B" w:rsidRPr="00885090" w:rsidRDefault="008B718B" w:rsidP="005F4A4F">
      <w:pPr>
        <w:pStyle w:val="a5"/>
        <w:widowControl/>
        <w:numPr>
          <w:ilvl w:val="0"/>
          <w:numId w:val="18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 xml:space="preserve">рассмотрение жалоб и сформированных по итогам проведения проверок членов Союза дел о нарушении членами Союза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 членов Союза и о применении в отношении членов Союза мер дисциплинарного воздействия; </w:t>
      </w:r>
    </w:p>
    <w:p w14:paraId="3234A2E9" w14:textId="77777777" w:rsidR="008B718B" w:rsidRPr="00885090" w:rsidRDefault="008B718B" w:rsidP="005F4A4F">
      <w:pPr>
        <w:pStyle w:val="a5"/>
        <w:widowControl/>
        <w:numPr>
          <w:ilvl w:val="0"/>
          <w:numId w:val="18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принятие решений о применении мер дисциплинарного воздействия;</w:t>
      </w:r>
    </w:p>
    <w:p w14:paraId="285A9292" w14:textId="77777777" w:rsidR="008B718B" w:rsidRPr="00885090" w:rsidRDefault="008B718B" w:rsidP="005F4A4F">
      <w:pPr>
        <w:pStyle w:val="a5"/>
        <w:widowControl/>
        <w:numPr>
          <w:ilvl w:val="0"/>
          <w:numId w:val="18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обобщение практики деятельности Дисциплинарного комитета.</w:t>
      </w:r>
    </w:p>
    <w:p w14:paraId="35B5C148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3.4. В рамках осуществления своих функций Дисциплинарный комитет имеет право:</w:t>
      </w:r>
    </w:p>
    <w:p w14:paraId="18C4C39F" w14:textId="77777777" w:rsidR="008B718B" w:rsidRPr="00885090" w:rsidRDefault="008B718B" w:rsidP="005F4A4F">
      <w:pPr>
        <w:pStyle w:val="a5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 xml:space="preserve">истребовать у Отдела контроля, других </w:t>
      </w:r>
      <w:r w:rsidRPr="00885090">
        <w:rPr>
          <w:rFonts w:ascii="Times New Roman" w:hAnsi="Times New Roman"/>
          <w:sz w:val="24"/>
        </w:rPr>
        <w:t xml:space="preserve">специализированных органов </w:t>
      </w:r>
      <w:r w:rsidRPr="00885090">
        <w:rPr>
          <w:rFonts w:ascii="Times New Roman" w:hAnsi="Times New Roman"/>
          <w:color w:val="000000"/>
          <w:sz w:val="24"/>
        </w:rPr>
        <w:t>Союза и членов Союза, в отношении которых рассматривается жалоба (дело), информацию и материалы, необходимые для осуществления своих функций;</w:t>
      </w:r>
    </w:p>
    <w:p w14:paraId="4F9163C8" w14:textId="2E49829F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пользоваться базами данных и реестрами Союза исключительно в целях обеспечения деятельности Дисциплинарного комитета;</w:t>
      </w:r>
    </w:p>
    <w:p w14:paraId="17ADD244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 xml:space="preserve">использовать принадлежащие Союза средства связи и коммуникации, оргтехнику и помещение; </w:t>
      </w:r>
    </w:p>
    <w:p w14:paraId="02682FAE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 xml:space="preserve">самостоятельно запрашивать и получать от третьих лиц документы и материалы, необходимые для деятельности Дисциплинарного комитета; </w:t>
      </w:r>
    </w:p>
    <w:p w14:paraId="71F9E9CB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lastRenderedPageBreak/>
        <w:t>направлять органам управления и должностным лицам Союза запросы на получение необходимой информации и документов, заявления, ходатайства и иные обращения, а также принятые Дисциплинарным комитетом решения;</w:t>
      </w:r>
    </w:p>
    <w:p w14:paraId="1B8B0ACF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применять меры дисциплинарного воздействия к членам Союза;</w:t>
      </w:r>
    </w:p>
    <w:p w14:paraId="402A6D8F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устанавливать сроки исполнения предписаний и мер дисциплинарного воздействия;</w:t>
      </w:r>
    </w:p>
    <w:p w14:paraId="36B9CFEE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направлять в Экспертный совет Союза отчеты об оценке для составления экспертного заключения;</w:t>
      </w:r>
    </w:p>
    <w:p w14:paraId="116AB428" w14:textId="24ACCB1C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инициировать внеплановые проверки деятельности оценщиков-членов Союза по фактам, ставшим известным в ходе исполнения Дисциплинарным комитетом своих обязанностей</w:t>
      </w:r>
      <w:r w:rsidR="002B65F9" w:rsidRPr="00885090">
        <w:rPr>
          <w:rFonts w:ascii="Times New Roman" w:hAnsi="Times New Roman"/>
          <w:sz w:val="24"/>
        </w:rPr>
        <w:t>;</w:t>
      </w:r>
    </w:p>
    <w:p w14:paraId="458E1C13" w14:textId="27BB212E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осуществлять иные действия, предусмотренные настоящим Положением и иными внутренними документами Союза.</w:t>
      </w:r>
    </w:p>
    <w:p w14:paraId="77D7F1EC" w14:textId="5524D6E4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kern w:val="0"/>
          <w:sz w:val="24"/>
          <w:lang w:eastAsia="ru-RU"/>
        </w:rPr>
        <w:t>3.5.</w:t>
      </w:r>
      <w:r w:rsidR="009D3C4E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Pr="008B718B">
        <w:rPr>
          <w:rFonts w:ascii="Times New Roman" w:eastAsia="Times New Roman" w:hAnsi="Times New Roman"/>
          <w:kern w:val="0"/>
          <w:sz w:val="24"/>
          <w:lang w:eastAsia="ru-RU"/>
        </w:rPr>
        <w:t>Дисциплинарный комитет обязан принять решение по поступившим акту проверки и материалам проверки в течение тридцати дней с даты их поступления.</w:t>
      </w:r>
    </w:p>
    <w:p w14:paraId="3268CF97" w14:textId="77777777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kern w:val="0"/>
          <w:sz w:val="24"/>
          <w:lang w:eastAsia="ru-RU"/>
        </w:rPr>
        <w:t xml:space="preserve">3.6. Дисциплинарный комитет обязан применять меры дисциплинарного воздействия в строгом соответствии с </w:t>
      </w: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>Требованиями к рассмотрению жалоб, утверждаемыми уполномоченным федеральным органом, осуществляющим функции по нормативно-правовому регулированию оценочной деятельности.</w:t>
      </w:r>
    </w:p>
    <w:p w14:paraId="79F09A36" w14:textId="77777777" w:rsidR="008B718B" w:rsidRPr="008B718B" w:rsidRDefault="008B718B" w:rsidP="005F4A4F">
      <w:pPr>
        <w:widowControl/>
        <w:tabs>
          <w:tab w:val="left" w:pos="1080"/>
          <w:tab w:val="left" w:pos="144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3.7. При рассмотрении жалоб и дел о применении мер дисциплинарного воздействия Дисциплинарный комитет обязан приглашать на свои заседания лиц, направивших жалобы, по результатам рассмотрения которых формируются дела о применении мер дисциплинарного воздействия, а также оценщиков — членов Союза, в отношении которых рассматриваются дела о применении мер дисциплинарного воздействия. </w:t>
      </w:r>
    </w:p>
    <w:p w14:paraId="1E58F8F7" w14:textId="77777777" w:rsidR="008B718B" w:rsidRPr="008B718B" w:rsidRDefault="008B718B" w:rsidP="005F4A4F">
      <w:pPr>
        <w:widowControl/>
        <w:tabs>
          <w:tab w:val="left" w:pos="1080"/>
          <w:tab w:val="left" w:pos="1440"/>
        </w:tabs>
        <w:ind w:firstLine="709"/>
        <w:jc w:val="both"/>
        <w:rPr>
          <w:rFonts w:ascii="Times New Roman" w:hAnsi="Times New Roman"/>
          <w:sz w:val="24"/>
        </w:rPr>
      </w:pPr>
      <w:r w:rsidRPr="00537223">
        <w:rPr>
          <w:rFonts w:ascii="Times New Roman" w:hAnsi="Times New Roman"/>
          <w:sz w:val="24"/>
        </w:rPr>
        <w:t>Уведомление указанных лиц осуществляется любым доступным способом, обеспечивающим возможность подтверждения факта уведомления, не позднее чем за десять дней до дня заседания Дисциплинарный комитета.</w:t>
      </w:r>
    </w:p>
    <w:p w14:paraId="5653CC35" w14:textId="77777777" w:rsidR="008B718B" w:rsidRPr="008B718B" w:rsidRDefault="008B718B" w:rsidP="005F4A4F">
      <w:pPr>
        <w:widowControl/>
        <w:tabs>
          <w:tab w:val="left" w:pos="1080"/>
          <w:tab w:val="left" w:pos="144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3.8. В течение двух рабочих дней со дня принятия решения о применении меры дисциплинарного воздействия к члену Союза Дисциплинарный комитет обязан направить копии такого решения члену Союза и лицу, направившему жалобу, по которой принято такое решение.</w:t>
      </w:r>
    </w:p>
    <w:p w14:paraId="67CDFB19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3.9. Дисциплинарный комитет вправе принять решение о применении следующих мер дисциплинарного воздействия:</w:t>
      </w:r>
    </w:p>
    <w:p w14:paraId="6426D2DC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1) вынесение предписания, обязывающего члена Союза устранить выявленные в результате проведенной проверки нарушения и устанавливающего сроки их устранения;</w:t>
      </w:r>
    </w:p>
    <w:p w14:paraId="40742786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2) вынесение члену Союза предупреждения;</w:t>
      </w:r>
    </w:p>
    <w:p w14:paraId="431D2535" w14:textId="77777777" w:rsidR="00537223" w:rsidRPr="002B65F9" w:rsidRDefault="008B718B" w:rsidP="005F4A4F">
      <w:pPr>
        <w:shd w:val="clear" w:color="auto" w:fill="FFFFFF"/>
        <w:ind w:right="24" w:firstLine="709"/>
        <w:jc w:val="both"/>
        <w:rPr>
          <w:rFonts w:ascii="Times New Roman" w:hAnsi="Times New Roman"/>
          <w:b/>
          <w:sz w:val="24"/>
        </w:rPr>
      </w:pPr>
      <w:r w:rsidRPr="008B718B">
        <w:rPr>
          <w:rFonts w:ascii="Times New Roman" w:hAnsi="Times New Roman"/>
          <w:sz w:val="24"/>
        </w:rPr>
        <w:t>3</w:t>
      </w:r>
      <w:r w:rsidRPr="002B65F9">
        <w:rPr>
          <w:rFonts w:ascii="Times New Roman" w:hAnsi="Times New Roman"/>
          <w:sz w:val="24"/>
        </w:rPr>
        <w:t>) наложение на члена Союза штрафа в размере</w:t>
      </w:r>
      <w:r w:rsidR="00537223" w:rsidRPr="002B65F9">
        <w:rPr>
          <w:rFonts w:ascii="Times New Roman" w:hAnsi="Times New Roman"/>
          <w:sz w:val="24"/>
        </w:rPr>
        <w:t xml:space="preserve"> от 3 000 до 30 000 рублей</w:t>
      </w:r>
      <w:r w:rsidR="0091751C">
        <w:rPr>
          <w:rFonts w:ascii="Times New Roman" w:hAnsi="Times New Roman"/>
          <w:sz w:val="24"/>
        </w:rPr>
        <w:t>;</w:t>
      </w:r>
    </w:p>
    <w:p w14:paraId="502940D0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4) рекомендации о приостановлении права осуществления оценочной деятельности, подлежащей рассмотрению и утверждению или отклонению Советом Союза;</w:t>
      </w:r>
    </w:p>
    <w:p w14:paraId="59A84E3E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5) рекомендации о приостановлении деятельности эксперта, подлежащей рассмотрению и утверждению или отклонению Советом Союза;</w:t>
      </w:r>
    </w:p>
    <w:p w14:paraId="28CE82D5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6) рекомендации об исключении члена Союза из состава Экспертного совета Союза, подлежащей рассмотрению и утверждению или отклонению Общим собранием членов Союза;</w:t>
      </w:r>
    </w:p>
    <w:p w14:paraId="157DE4D9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7) рекомендации об исключении из членов Союза, подлежащей рассмотрению и утверждению или отклонению Советом Союза;</w:t>
      </w:r>
    </w:p>
    <w:p w14:paraId="19C1068A" w14:textId="77777777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537223">
        <w:rPr>
          <w:rFonts w:ascii="Times New Roman" w:hAnsi="Times New Roman"/>
          <w:sz w:val="24"/>
        </w:rPr>
        <w:t>8) вынесение предписания, обязывающего члена Союза устранить выявленные экспертным заключением Экспертного совета нарушения и устанавливающего сроки устранения таких нарушений;</w:t>
      </w:r>
    </w:p>
    <w:p w14:paraId="1D24AE55" w14:textId="4675A675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537223">
        <w:rPr>
          <w:rFonts w:ascii="Times New Roman" w:hAnsi="Times New Roman"/>
          <w:sz w:val="24"/>
        </w:rPr>
        <w:t xml:space="preserve">9) вынесении предписания, обязывающего члена Союза получить на отчет об оценке, в котором выявлены нарушения, положительное экспертное заключение Экспертного совета Союза, а исправленный отчет об оценке передать заказчику оценки и </w:t>
      </w:r>
      <w:r w:rsidR="005C5DA0">
        <w:rPr>
          <w:rFonts w:ascii="Times New Roman" w:hAnsi="Times New Roman"/>
          <w:sz w:val="24"/>
        </w:rPr>
        <w:t>представить в Союз</w:t>
      </w:r>
      <w:r w:rsidRPr="00537223">
        <w:rPr>
          <w:rFonts w:ascii="Times New Roman" w:hAnsi="Times New Roman"/>
          <w:sz w:val="24"/>
        </w:rPr>
        <w:t xml:space="preserve"> акт приема-передачи и исправленный отчет об оценке;</w:t>
      </w:r>
    </w:p>
    <w:p w14:paraId="2340B052" w14:textId="77777777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537223">
        <w:rPr>
          <w:rFonts w:ascii="Times New Roman" w:hAnsi="Times New Roman"/>
          <w:sz w:val="24"/>
        </w:rPr>
        <w:lastRenderedPageBreak/>
        <w:t xml:space="preserve">10) </w:t>
      </w:r>
      <w:r w:rsidRPr="00537223">
        <w:rPr>
          <w:rFonts w:ascii="Times New Roman" w:eastAsia="Times New Roman" w:hAnsi="Times New Roman"/>
          <w:sz w:val="24"/>
          <w:lang w:eastAsia="ru-RU"/>
        </w:rPr>
        <w:t xml:space="preserve">предписание пройти повышение квалификации </w:t>
      </w:r>
      <w:r w:rsidRPr="00537223">
        <w:rPr>
          <w:rFonts w:ascii="Times New Roman" w:hAnsi="Times New Roman"/>
          <w:sz w:val="24"/>
        </w:rPr>
        <w:t>в установленные Дисциплинарным комитетом сроки.</w:t>
      </w:r>
    </w:p>
    <w:p w14:paraId="03B91189" w14:textId="77777777" w:rsidR="008B718B" w:rsidRPr="008B718B" w:rsidRDefault="008B718B" w:rsidP="005F4A4F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223">
        <w:rPr>
          <w:rFonts w:ascii="Times New Roman" w:hAnsi="Times New Roman" w:cs="Times New Roman"/>
          <w:iCs/>
          <w:sz w:val="24"/>
          <w:szCs w:val="24"/>
        </w:rPr>
        <w:t>Обязательная аттестация проводится Квалификационной комиссией С</w:t>
      </w:r>
      <w:r w:rsidR="00537223" w:rsidRPr="00537223">
        <w:rPr>
          <w:rFonts w:ascii="Times New Roman" w:hAnsi="Times New Roman" w:cs="Times New Roman"/>
          <w:iCs/>
          <w:sz w:val="24"/>
          <w:szCs w:val="24"/>
        </w:rPr>
        <w:t xml:space="preserve">оюза </w:t>
      </w:r>
      <w:r w:rsidRPr="00537223">
        <w:rPr>
          <w:rFonts w:ascii="Times New Roman" w:hAnsi="Times New Roman" w:cs="Times New Roman"/>
          <w:iCs/>
          <w:sz w:val="24"/>
          <w:szCs w:val="24"/>
        </w:rPr>
        <w:t>по представлению Дисциплинарн</w:t>
      </w:r>
      <w:r w:rsidR="00537223" w:rsidRPr="00537223">
        <w:rPr>
          <w:rFonts w:ascii="Times New Roman" w:hAnsi="Times New Roman" w:cs="Times New Roman"/>
          <w:iCs/>
          <w:sz w:val="24"/>
          <w:szCs w:val="24"/>
        </w:rPr>
        <w:t>ого</w:t>
      </w:r>
      <w:r w:rsidRPr="00537223">
        <w:rPr>
          <w:rFonts w:ascii="Times New Roman" w:hAnsi="Times New Roman" w:cs="Times New Roman"/>
          <w:iCs/>
          <w:sz w:val="24"/>
          <w:szCs w:val="24"/>
        </w:rPr>
        <w:t xml:space="preserve"> комитета. Целью настоящей меры дисциплинарного воздействия является устранение недостатка знаний оценщика, выявленного в ходе проверки его деятельности. Прохождение аттестации достигается путем повышения оценщиком уровня своей профессиональной подготовки. Дата, место и иные условия прохождения аттестации устанавливаются Квалификационной комиссией</w:t>
      </w:r>
      <w:r w:rsidR="00537223" w:rsidRPr="00537223">
        <w:rPr>
          <w:rFonts w:ascii="Times New Roman" w:hAnsi="Times New Roman" w:cs="Times New Roman"/>
          <w:iCs/>
          <w:sz w:val="24"/>
          <w:szCs w:val="24"/>
        </w:rPr>
        <w:t>.</w:t>
      </w:r>
    </w:p>
    <w:p w14:paraId="6DE25CC7" w14:textId="77777777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Решение, предусмотренное </w:t>
      </w:r>
      <w:hyperlink r:id="rId7" w:anchor="Par3" w:history="1">
        <w:r w:rsidRP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п</w:t>
        </w:r>
        <w:r w:rsid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.</w:t>
        </w:r>
        <w:r w:rsidRP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 xml:space="preserve">п. 6 </w:t>
        </w:r>
      </w:hyperlink>
      <w:r w:rsidRPr="00741ECA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п.</w:t>
      </w:r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 3.9, может быть принято не менее чем 75 % голосов членов Дисциплинарный комитета, присутствующих на его заседании, и вступает в силу с момента его утверждения Общим собранием членов Союза. Решение, предусмотренное </w:t>
      </w:r>
      <w:hyperlink r:id="rId8" w:anchor="Par2" w:history="1">
        <w:r w:rsidRP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п</w:t>
        </w:r>
        <w:r w:rsid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.</w:t>
        </w:r>
        <w:r w:rsidRP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п. 4, 5</w:t>
        </w:r>
      </w:hyperlink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 и 7 п. 3.9,</w:t>
      </w:r>
      <w:r w:rsidRPr="008B718B">
        <w:rPr>
          <w:rFonts w:ascii="Times New Roman" w:eastAsia="Times New Roman" w:hAnsi="Times New Roman"/>
          <w:kern w:val="0"/>
          <w:sz w:val="24"/>
          <w:lang w:eastAsia="ru-RU"/>
        </w:rPr>
        <w:t xml:space="preserve"> может быть принято не менее чем 75 % голосов членов Дисциплинарный комитета, присутствующих на его заседании, и вступает в силу с момента его утверждения Советом Союза.</w:t>
      </w:r>
    </w:p>
    <w:p w14:paraId="200E3E59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3.10. Предписание – распоряжение, обязывающее члена Союза в конкретные сроки совершить определенные действия для устранения причин наложения соответствующего предписания.</w:t>
      </w:r>
    </w:p>
    <w:p w14:paraId="5D7AA024" w14:textId="0FD813B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Решение о применении меры дисциплинарного воздействия в виде предписания должно содержать срок устранения нарушений, послуживших основаниями для принятия решения о применении такой меры дисциплинарного воздействия. Указанный срок определяется решением Дисциплинарного комитета, если иное не установлено законодательством Российской Федерации и нормативно-правовыми актами Российской Федерации, но не более тридцати календарных дней с даты вынесения такого решения.</w:t>
      </w:r>
      <w:r w:rsidRPr="008B718B">
        <w:rPr>
          <w:rFonts w:ascii="Times New Roman" w:eastAsia="Times New Roman" w:hAnsi="Times New Roman"/>
          <w:sz w:val="24"/>
          <w:lang w:eastAsia="ru-RU"/>
        </w:rPr>
        <w:br/>
      </w:r>
      <w:r w:rsidRPr="008B718B">
        <w:rPr>
          <w:rFonts w:ascii="Times New Roman" w:hAnsi="Times New Roman"/>
          <w:color w:val="000000"/>
          <w:sz w:val="24"/>
        </w:rPr>
        <w:t xml:space="preserve">Предписания Дисциплинарного комитета обязательны для выполнения членом Союза, на которого они были наложены, в установленные сроки. Невыполнение членом </w:t>
      </w:r>
      <w:r w:rsidR="009D3C4E" w:rsidRPr="008B718B">
        <w:rPr>
          <w:rFonts w:ascii="Times New Roman" w:hAnsi="Times New Roman"/>
          <w:color w:val="000000"/>
          <w:sz w:val="24"/>
        </w:rPr>
        <w:t>Союза,</w:t>
      </w:r>
      <w:r w:rsidRPr="008B718B">
        <w:rPr>
          <w:rFonts w:ascii="Times New Roman" w:hAnsi="Times New Roman"/>
          <w:color w:val="000000"/>
          <w:sz w:val="24"/>
        </w:rPr>
        <w:t xml:space="preserve"> вынесенного ему предписания в установленные сроки может являться основанием для наложения на члена </w:t>
      </w:r>
      <w:r w:rsidRPr="005F4A4F">
        <w:rPr>
          <w:rFonts w:ascii="Times New Roman" w:hAnsi="Times New Roman"/>
          <w:color w:val="000000"/>
          <w:sz w:val="24"/>
        </w:rPr>
        <w:t>Союза дисциплинарного взыскания в виде штрафа.</w:t>
      </w:r>
    </w:p>
    <w:p w14:paraId="445E6DAE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По результатам устранения причин наложения предписания член Союза, в отношении которого было вынесено предписание, направляет в Союз в письменном виде уведомление об устранении причин наложения предписания с приложением материалов, подтверждающих устранение нарушений.</w:t>
      </w:r>
    </w:p>
    <w:p w14:paraId="75A27590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3.11. Дисциплинарное взыскание в виде предупреждения является официальным порицанием члена Союза.</w:t>
      </w:r>
    </w:p>
    <w:p w14:paraId="74850ED8" w14:textId="29598968" w:rsid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3.12. Дисциплинарное взыскание в виде штрафа это денежное взыскание, налагаемое на члена Союза.</w:t>
      </w:r>
    </w:p>
    <w:p w14:paraId="2F976649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Размер штрафа определяется Дисциплинарным комитетом, в зависимости от степени тяжести дисциплинарного нарушения.</w:t>
      </w:r>
    </w:p>
    <w:p w14:paraId="07CFD9A7" w14:textId="77777777" w:rsidR="00246D8A" w:rsidRDefault="008B718B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 xml:space="preserve">Мера дисциплинарного воздействия в виде штрафа может применяться как основная мера дисциплинарного воздействия, </w:t>
      </w:r>
      <w:r w:rsidR="00DF370A">
        <w:rPr>
          <w:rFonts w:ascii="Times New Roman" w:eastAsia="Times New Roman" w:hAnsi="Times New Roman"/>
          <w:sz w:val="24"/>
          <w:lang w:eastAsia="ru-RU"/>
        </w:rPr>
        <w:t xml:space="preserve">а также как дополнительная мера </w:t>
      </w:r>
      <w:r w:rsidRPr="008B718B">
        <w:rPr>
          <w:rFonts w:ascii="Times New Roman" w:eastAsia="Times New Roman" w:hAnsi="Times New Roman"/>
          <w:sz w:val="24"/>
          <w:lang w:eastAsia="ru-RU"/>
        </w:rPr>
        <w:t xml:space="preserve">дисциплинарного воздействия к одной из мер дисциплинарного воздействия, указанных в п.п. </w:t>
      </w:r>
      <w:r w:rsidRPr="002D2436">
        <w:rPr>
          <w:rFonts w:ascii="Times New Roman" w:eastAsia="Times New Roman" w:hAnsi="Times New Roman"/>
          <w:sz w:val="24"/>
          <w:lang w:eastAsia="ru-RU"/>
        </w:rPr>
        <w:t>1, 2, 4-</w:t>
      </w:r>
      <w:r w:rsidR="002D2436" w:rsidRPr="002D2436">
        <w:rPr>
          <w:rFonts w:ascii="Times New Roman" w:eastAsia="Times New Roman" w:hAnsi="Times New Roman"/>
          <w:sz w:val="24"/>
          <w:lang w:eastAsia="ru-RU"/>
        </w:rPr>
        <w:t>10</w:t>
      </w:r>
      <w:r w:rsidRPr="002D2436">
        <w:rPr>
          <w:rFonts w:ascii="Times New Roman" w:eastAsia="Times New Roman" w:hAnsi="Times New Roman"/>
          <w:sz w:val="24"/>
          <w:lang w:eastAsia="ru-RU"/>
        </w:rPr>
        <w:t xml:space="preserve"> пункта 3.9.</w:t>
      </w:r>
      <w:r w:rsidR="00DF370A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B718B">
        <w:rPr>
          <w:rFonts w:ascii="Times New Roman" w:eastAsia="Times New Roman" w:hAnsi="Times New Roman"/>
          <w:sz w:val="24"/>
          <w:lang w:eastAsia="ru-RU"/>
        </w:rPr>
        <w:t>настоящего</w:t>
      </w:r>
      <w:r w:rsidR="00DF370A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B718B">
        <w:rPr>
          <w:rFonts w:ascii="Times New Roman" w:eastAsia="Times New Roman" w:hAnsi="Times New Roman"/>
          <w:sz w:val="24"/>
          <w:lang w:eastAsia="ru-RU"/>
        </w:rPr>
        <w:t>Положения.</w:t>
      </w:r>
    </w:p>
    <w:p w14:paraId="22B7B795" w14:textId="77777777" w:rsidR="00246D8A" w:rsidRPr="005F4A4F" w:rsidRDefault="00246D8A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>Основаниями для принятия решения о применении меры дисциплинарного воздействия в виде штрафа как основной меры дисциплинарного воздействия являются:</w:t>
      </w:r>
    </w:p>
    <w:p w14:paraId="7D0A9A94" w14:textId="14F07DA1" w:rsidR="00246D8A" w:rsidRPr="005F4A4F" w:rsidRDefault="00246D8A" w:rsidP="005F4A4F">
      <w:pPr>
        <w:pStyle w:val="a5"/>
        <w:numPr>
          <w:ilvl w:val="0"/>
          <w:numId w:val="16"/>
        </w:numPr>
        <w:ind w:left="0" w:firstLine="1069"/>
        <w:jc w:val="both"/>
        <w:rPr>
          <w:rFonts w:ascii="Times New Roman" w:eastAsia="Times New Roman" w:hAnsi="Times New Roman"/>
          <w:sz w:val="24"/>
          <w:lang w:eastAsia="ru-RU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>невыполнение в установленный срок предписания об устранении выявленных нарушений;</w:t>
      </w:r>
    </w:p>
    <w:p w14:paraId="1AD91C99" w14:textId="37B04F91" w:rsidR="00246D8A" w:rsidRPr="005F4A4F" w:rsidRDefault="00246D8A" w:rsidP="005F4A4F">
      <w:pPr>
        <w:pStyle w:val="a5"/>
        <w:numPr>
          <w:ilvl w:val="0"/>
          <w:numId w:val="16"/>
        </w:numPr>
        <w:ind w:left="0" w:firstLine="1069"/>
        <w:jc w:val="both"/>
        <w:rPr>
          <w:rFonts w:ascii="Times New Roman" w:eastAsia="Times New Roman" w:hAnsi="Times New Roman"/>
          <w:sz w:val="24"/>
          <w:lang w:eastAsia="ru-RU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>причинение ущерба действиями члена саморегулируемой организации оценщиков в связи с осуществлением оценочной деятельности или экспертизы отчетов в результате нарушения требований Закона об оценочной деятельности и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ставшее основанием для обращения взыскания на средства компенсационного фонда саморегулируемой организации оценщиков, в размере обращенного взыскания;</w:t>
      </w:r>
    </w:p>
    <w:p w14:paraId="5E3BD50F" w14:textId="64DA7E3A" w:rsidR="008B718B" w:rsidRPr="00DF370A" w:rsidRDefault="008B718B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 xml:space="preserve">Решение о применении меры дисциплинарного воздействия в виде штрафа должно </w:t>
      </w:r>
      <w:r w:rsidRPr="008B718B">
        <w:rPr>
          <w:rFonts w:ascii="Times New Roman" w:eastAsia="Times New Roman" w:hAnsi="Times New Roman"/>
          <w:sz w:val="24"/>
          <w:lang w:eastAsia="ru-RU"/>
        </w:rPr>
        <w:lastRenderedPageBreak/>
        <w:t>содержать размер штрафа и срок его уплаты в порядке, установленном Дисциплинарным комитетом.</w:t>
      </w:r>
      <w:r w:rsidR="00246D8A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B718B">
        <w:rPr>
          <w:rFonts w:ascii="Times New Roman" w:hAnsi="Times New Roman"/>
          <w:color w:val="000000"/>
          <w:sz w:val="24"/>
        </w:rPr>
        <w:t>Срок оплаты штрафа может быть продлен председателем Дисциплинарного комитета на основании письменного заявления члена Союза, в котором указаны уважительные причины, приведшие к невозможности уплаты штрафа в установленный срок.</w:t>
      </w:r>
    </w:p>
    <w:p w14:paraId="386998C9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Неоплата членом Союза штрафа может являться основанием для наложения дисциплинарного взыскания в виде рекомендации о приостановлении членства в Союзе или вынесения рекомендации об исключении из членов Союза.</w:t>
      </w:r>
    </w:p>
    <w:p w14:paraId="461725EB" w14:textId="7B4B754B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Оплата штрафа производится путем перечисления денежных средств на расчетный счет Союза. Денежные средства, полученные Союз</w:t>
      </w:r>
      <w:r w:rsidR="00DF370A">
        <w:rPr>
          <w:rFonts w:ascii="Times New Roman" w:hAnsi="Times New Roman"/>
          <w:color w:val="000000"/>
          <w:sz w:val="24"/>
        </w:rPr>
        <w:t>ом</w:t>
      </w:r>
      <w:r w:rsidRPr="008B718B">
        <w:rPr>
          <w:rFonts w:ascii="Times New Roman" w:hAnsi="Times New Roman"/>
          <w:color w:val="000000"/>
          <w:sz w:val="24"/>
        </w:rPr>
        <w:t xml:space="preserve"> в результате наложения на члена Союза штрафа, в полном объеме подлежат обязательному зачислению в Компенсационный фонд Союза.</w:t>
      </w:r>
    </w:p>
    <w:p w14:paraId="01168C7B" w14:textId="2D295B2D" w:rsidR="008B718B" w:rsidRPr="008B718B" w:rsidRDefault="008B718B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hAnsi="Times New Roman"/>
          <w:color w:val="000000"/>
          <w:sz w:val="24"/>
        </w:rPr>
        <w:t>3.13.</w:t>
      </w:r>
      <w:r w:rsidR="00246D8A">
        <w:rPr>
          <w:rFonts w:ascii="Times New Roman" w:hAnsi="Times New Roman"/>
          <w:color w:val="000000"/>
          <w:sz w:val="24"/>
        </w:rPr>
        <w:t xml:space="preserve"> </w:t>
      </w:r>
      <w:r w:rsidRPr="008B718B">
        <w:rPr>
          <w:rFonts w:ascii="Times New Roman" w:eastAsia="Times New Roman" w:hAnsi="Times New Roman"/>
          <w:sz w:val="24"/>
          <w:lang w:eastAsia="ru-RU"/>
        </w:rPr>
        <w:t xml:space="preserve">Мера дисциплинарного воздействия в виде предписания пройти повышение квалификации может применяться как дополнительная мера дисциплинарного воздействия к одной из мер дисциплинарного воздействия, указанных в </w:t>
      </w:r>
      <w:r w:rsidRPr="002D2436">
        <w:rPr>
          <w:rFonts w:ascii="Times New Roman" w:eastAsia="Times New Roman" w:hAnsi="Times New Roman"/>
          <w:sz w:val="24"/>
          <w:lang w:eastAsia="ru-RU"/>
        </w:rPr>
        <w:t>п.п. 1-7</w:t>
      </w:r>
      <w:r w:rsidRPr="008B718B">
        <w:rPr>
          <w:rFonts w:ascii="Times New Roman" w:eastAsia="Times New Roman" w:hAnsi="Times New Roman"/>
          <w:sz w:val="24"/>
          <w:lang w:eastAsia="ru-RU"/>
        </w:rPr>
        <w:t xml:space="preserve"> пункта 3.9. настоящего Положения. </w:t>
      </w:r>
    </w:p>
    <w:p w14:paraId="40BC1CDE" w14:textId="77777777" w:rsidR="00750F92" w:rsidRPr="00750F92" w:rsidRDefault="008B718B" w:rsidP="00750F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>3.14.</w:t>
      </w:r>
      <w:r w:rsidR="00F57E80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</w:t>
      </w:r>
      <w:r w:rsidR="00750F92" w:rsidRPr="00750F92">
        <w:rPr>
          <w:rFonts w:ascii="Times New Roman" w:eastAsia="Times New Roman" w:hAnsi="Times New Roman"/>
          <w:iCs/>
          <w:kern w:val="0"/>
          <w:sz w:val="24"/>
          <w:lang w:eastAsia="ru-RU"/>
        </w:rPr>
        <w:t>Основанием для принятия Дисциплинарным комитетом решения о применении меры дисциплинарного воздействия в виде приостановления права осуществления оценочной деятельности является:</w:t>
      </w:r>
    </w:p>
    <w:p w14:paraId="0BAC5A13" w14:textId="77777777" w:rsidR="00750F92" w:rsidRPr="00750F92" w:rsidRDefault="00750F92" w:rsidP="00750F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750F92">
        <w:rPr>
          <w:rFonts w:ascii="Times New Roman" w:eastAsia="Times New Roman" w:hAnsi="Times New Roman"/>
          <w:iCs/>
          <w:kern w:val="0"/>
          <w:sz w:val="24"/>
          <w:lang w:eastAsia="ru-RU"/>
        </w:rPr>
        <w:t>- неоднократное в течение двух месяцев нарушение членом саморегулируемой организации оценщиков требований Закона об оценочной деятельности, а также внутренних документов Союза о представлении в Союз информации и документов, необходимых для проведения плановой или внеплановой проверки;</w:t>
      </w:r>
    </w:p>
    <w:p w14:paraId="6E08542E" w14:textId="77777777" w:rsidR="00750F92" w:rsidRPr="00750F92" w:rsidRDefault="00750F92" w:rsidP="00750F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750F92">
        <w:rPr>
          <w:rFonts w:ascii="Times New Roman" w:eastAsia="Times New Roman" w:hAnsi="Times New Roman"/>
          <w:iCs/>
          <w:kern w:val="0"/>
          <w:sz w:val="24"/>
          <w:lang w:eastAsia="ru-RU"/>
        </w:rPr>
        <w:t>- непредставление в Союз действующего договора обязательного страхования ответственности оценщика;</w:t>
      </w:r>
    </w:p>
    <w:p w14:paraId="61B3B0AE" w14:textId="1F454EC9" w:rsidR="00290081" w:rsidRPr="005F4A4F" w:rsidRDefault="00750F92" w:rsidP="00750F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750F92">
        <w:rPr>
          <w:rFonts w:ascii="Times New Roman" w:eastAsia="Times New Roman" w:hAnsi="Times New Roman"/>
          <w:iCs/>
          <w:kern w:val="0"/>
          <w:sz w:val="24"/>
          <w:lang w:eastAsia="ru-RU"/>
        </w:rPr>
        <w:t>- применение повторно в течение одного года в отношении члена Союза меры дисциплинарного воздействия с даты применения впервые меры дисциплинарного воздействия за нарушение им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 членов Союза.</w:t>
      </w:r>
      <w:bookmarkStart w:id="0" w:name="_GoBack"/>
      <w:bookmarkEnd w:id="0"/>
    </w:p>
    <w:p w14:paraId="1AD865B9" w14:textId="62A4CA12" w:rsidR="00F57E80" w:rsidRPr="005F4A4F" w:rsidRDefault="00F57E80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3.15. Основанием для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принятия Д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исциплинарным комитетом решения о применении меры дисциплинарного воздействия в виде рекомендации об исключении из членов 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является:</w:t>
      </w:r>
    </w:p>
    <w:p w14:paraId="7AC332A9" w14:textId="28C063FB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невыполнение предписания, обязывающего члена 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осуществления оценочной деятельности;</w:t>
      </w:r>
    </w:p>
    <w:p w14:paraId="2D7B7009" w14:textId="454EFDC1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выявление факта представления для приема в члены 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подложных документов;</w:t>
      </w:r>
    </w:p>
    <w:p w14:paraId="7385DFCF" w14:textId="51764C8B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осуществление оценочной деятельности в период приостановления права ее осуществления;</w:t>
      </w:r>
    </w:p>
    <w:p w14:paraId="71E80088" w14:textId="2CD499D5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осуществление оценочной деятельности без наличия действующего договора обязательного страхования ответственности;</w:t>
      </w:r>
    </w:p>
    <w:p w14:paraId="6C6956D1" w14:textId="4FEC9ED2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проведение экспертизы отчетов в период приостановления деятельности эксперта саморегулируемой организации оценщиков;</w:t>
      </w:r>
    </w:p>
    <w:p w14:paraId="2034820B" w14:textId="153286B3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несоблюдение членом саморегулируемой организации оценщиков требований </w:t>
      </w:r>
      <w:hyperlink r:id="rId9" w:history="1">
        <w:r w:rsidRPr="005F4A4F">
          <w:rPr>
            <w:rStyle w:val="a4"/>
            <w:rFonts w:ascii="Times New Roman" w:eastAsia="Times New Roman" w:hAnsi="Times New Roman"/>
            <w:iCs/>
            <w:color w:val="auto"/>
            <w:kern w:val="0"/>
            <w:sz w:val="24"/>
            <w:u w:val="none"/>
            <w:lang w:eastAsia="ru-RU"/>
          </w:rPr>
          <w:t>статьи 16</w:t>
        </w:r>
      </w:hyperlink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З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акона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об оценочной деятельности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в части независимости оценщика;</w:t>
      </w:r>
    </w:p>
    <w:p w14:paraId="196DAC0D" w14:textId="6F4AFF65" w:rsidR="00F57E80" w:rsidRPr="00885090" w:rsidRDefault="002B40D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применение более двух раз в течение одного года в отношении члена 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мер дисциплинарного воздействия за нарушение им требований 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З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акона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об оценочной деятельности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, федеральных стандартов оценки, иных нормативных правовых актов 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lastRenderedPageBreak/>
        <w:t xml:space="preserve">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и дополнительных требований к порядку обеспечения имущественной ответственности членов 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="00F57E80" w:rsidRPr="00885090">
        <w:rPr>
          <w:rFonts w:ascii="Times New Roman" w:eastAsia="Times New Roman" w:hAnsi="Times New Roman"/>
          <w:iCs/>
          <w:kern w:val="0"/>
          <w:sz w:val="24"/>
          <w:lang w:eastAsia="ru-RU"/>
        </w:rPr>
        <w:t>.</w:t>
      </w:r>
    </w:p>
    <w:p w14:paraId="1A453DCF" w14:textId="00012F01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3.1</w:t>
      </w:r>
      <w:r w:rsidR="00F57E80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6</w:t>
      </w:r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. Указанные в п. 3.9 настоящего Положения меры дисциплинарного воздействия применяются в соответствии с типовым положением о требованиях к рассмотрению жалобы на действия члена саморегулируемой организации оценщиков и дела о нарушении членом саморегулируемой организации оценщиков требований Федерального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этики.</w:t>
      </w:r>
    </w:p>
    <w:p w14:paraId="6D60F00F" w14:textId="77777777" w:rsidR="008B718B" w:rsidRPr="008B718B" w:rsidRDefault="008B718B" w:rsidP="005F4A4F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E662B1" w14:textId="77777777" w:rsidR="008B718B" w:rsidRPr="008B718B" w:rsidRDefault="008B718B" w:rsidP="005F4A4F">
      <w:pPr>
        <w:ind w:firstLine="709"/>
        <w:jc w:val="center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b/>
          <w:bCs/>
          <w:color w:val="000000"/>
          <w:sz w:val="24"/>
        </w:rPr>
        <w:t>4. ПОРЯДОК ДЕЯТЕЛЬНОСТИ ДИСЦИПЛИНАРНОГО КОМИТЕТА</w:t>
      </w:r>
    </w:p>
    <w:p w14:paraId="3364E1DD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4.1. Дисциплинарный комитет принимает решения по вопросам своей компетенции коллегиально. </w:t>
      </w:r>
    </w:p>
    <w:p w14:paraId="4039B2A7" w14:textId="6FA6BBC5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sz w:val="24"/>
        </w:rPr>
        <w:t>4.2. Дисциплинарный комитет осуществляет свою деятельность в форме очных заседаний Дисциплинарн</w:t>
      </w:r>
      <w:r w:rsidR="006752B4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комитета. Заседание Дисциплинарн</w:t>
      </w:r>
      <w:r w:rsidR="00741ECA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 считается полномочным, если на нем присутствует не менее половины списочного состава Дисциплинарн</w:t>
      </w:r>
      <w:r w:rsidR="006752B4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комитета. Решения Дисциплинарного комитета принимаются путем открытого голосования простым большинством</w:t>
      </w:r>
      <w:r w:rsidR="00506A1D">
        <w:rPr>
          <w:rFonts w:ascii="Times New Roman" w:hAnsi="Times New Roman"/>
          <w:sz w:val="24"/>
        </w:rPr>
        <w:t xml:space="preserve"> голосов </w:t>
      </w:r>
      <w:r w:rsidRPr="008B718B">
        <w:rPr>
          <w:rFonts w:ascii="Times New Roman" w:hAnsi="Times New Roman"/>
          <w:sz w:val="24"/>
        </w:rPr>
        <w:t>членов Дисциплинарн</w:t>
      </w:r>
      <w:r w:rsidR="00741ECA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комитета, присутствующих на заседании. В случае равенства числа голосов «за» и «против» голос Председателя Дисциплинарн</w:t>
      </w:r>
      <w:r w:rsidR="006752B4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 является решающим.</w:t>
      </w:r>
      <w:r w:rsidRPr="008B718B">
        <w:rPr>
          <w:rFonts w:ascii="Times New Roman" w:hAnsi="Times New Roman"/>
          <w:color w:val="000000"/>
          <w:sz w:val="24"/>
        </w:rPr>
        <w:t> </w:t>
      </w:r>
      <w:r w:rsidR="006752B4">
        <w:rPr>
          <w:rFonts w:ascii="Times New Roman" w:hAnsi="Times New Roman"/>
          <w:color w:val="000000"/>
          <w:sz w:val="24"/>
        </w:rPr>
        <w:t>Передача права голоса члена Дисциплинарного комитета другому лицу</w:t>
      </w:r>
      <w:r w:rsidRPr="008B718B">
        <w:rPr>
          <w:rFonts w:ascii="Times New Roman" w:hAnsi="Times New Roman"/>
          <w:color w:val="000000"/>
          <w:sz w:val="24"/>
        </w:rPr>
        <w:t xml:space="preserve"> не допускается.</w:t>
      </w:r>
    </w:p>
    <w:p w14:paraId="14A4CF49" w14:textId="77777777" w:rsidR="008D206E" w:rsidRDefault="008B718B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Дисциплинарный комитет проводит свои заседания не реже одного раза в квартал. План заседаний Дисциплинарного комитета утверждается соответствующим решением простого большинства членов Дисциплинарного комитета. Дата проведения внеплановых заседаний Дисциплинарного комитета определяется решением Председателя Дисциплинарного комитета. </w:t>
      </w:r>
      <w:r w:rsidR="00045773">
        <w:rPr>
          <w:rFonts w:ascii="Times New Roman" w:eastAsia="Times New Roman" w:hAnsi="Times New Roman"/>
          <w:sz w:val="24"/>
          <w:lang w:eastAsia="ru-RU"/>
        </w:rPr>
        <w:t>На первом после избрания заседании Дисциплинарного комитета председательствует старший по возрасту член Дисциплинарного комитета.</w:t>
      </w:r>
    </w:p>
    <w:p w14:paraId="00878292" w14:textId="6A7E6242" w:rsidR="008B718B" w:rsidRPr="008B718B" w:rsidRDefault="008D206E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sz w:val="24"/>
          <w:lang w:eastAsia="ru-RU"/>
        </w:rPr>
        <w:t>Заседания Дисциплинарного комитета созываются его председателем. Уведомление о проведении заседания Дисциплинарного комитета с приложением информации и материалов, подлежащих рассмотрению на заседании</w:t>
      </w:r>
      <w:r w:rsidR="008307FE">
        <w:rPr>
          <w:rFonts w:ascii="Times New Roman" w:eastAsia="Times New Roman" w:hAnsi="Times New Roman"/>
          <w:sz w:val="24"/>
          <w:lang w:eastAsia="ru-RU"/>
        </w:rPr>
        <w:t>,</w:t>
      </w:r>
      <w:r>
        <w:rPr>
          <w:rFonts w:ascii="Times New Roman" w:eastAsia="Times New Roman" w:hAnsi="Times New Roman"/>
          <w:sz w:val="24"/>
          <w:lang w:eastAsia="ru-RU"/>
        </w:rPr>
        <w:t xml:space="preserve"> направляются секретарем Дисциплинарного комитета не позднее чем за 10 дней до </w:t>
      </w:r>
      <w:r w:rsidR="008307FE">
        <w:rPr>
          <w:rFonts w:ascii="Times New Roman" w:eastAsia="Times New Roman" w:hAnsi="Times New Roman"/>
          <w:sz w:val="24"/>
          <w:lang w:eastAsia="ru-RU"/>
        </w:rPr>
        <w:t xml:space="preserve">даты </w:t>
      </w:r>
      <w:r>
        <w:rPr>
          <w:rFonts w:ascii="Times New Roman" w:eastAsia="Times New Roman" w:hAnsi="Times New Roman"/>
          <w:sz w:val="24"/>
          <w:lang w:eastAsia="ru-RU"/>
        </w:rPr>
        <w:t>его проведения</w:t>
      </w:r>
      <w:r w:rsidR="008307FE">
        <w:rPr>
          <w:rFonts w:ascii="Times New Roman" w:eastAsia="Times New Roman" w:hAnsi="Times New Roman"/>
          <w:sz w:val="24"/>
          <w:lang w:eastAsia="ru-RU"/>
        </w:rPr>
        <w:t xml:space="preserve">, путем рассылки сообщений по электронной почте членам Дисциплинарного комитета либо вручения уведомления и материалов лично члену Дисциплинарного комитета с нарочным. </w:t>
      </w:r>
      <w:r>
        <w:rPr>
          <w:rFonts w:ascii="Times New Roman" w:eastAsia="Times New Roman" w:hAnsi="Times New Roman"/>
          <w:sz w:val="24"/>
          <w:lang w:eastAsia="ru-RU"/>
        </w:rPr>
        <w:t xml:space="preserve">  </w:t>
      </w:r>
      <w:r w:rsidR="008B718B" w:rsidRPr="008B718B">
        <w:rPr>
          <w:rFonts w:ascii="Times New Roman" w:eastAsia="Times New Roman" w:hAnsi="Times New Roman"/>
          <w:sz w:val="24"/>
          <w:lang w:eastAsia="ru-RU"/>
        </w:rPr>
        <w:br/>
      </w:r>
      <w:r w:rsidR="008B718B" w:rsidRPr="008B718B">
        <w:rPr>
          <w:rFonts w:ascii="Times New Roman" w:hAnsi="Times New Roman"/>
          <w:color w:val="000000"/>
          <w:sz w:val="24"/>
        </w:rPr>
        <w:t>4.3. На заседании Дисциплинарного комитета рассматриваются:</w:t>
      </w:r>
    </w:p>
    <w:p w14:paraId="69A8BC9B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- жалобы, содержащие доводы заявителя относительно того, как действия (бездействие) члена Союза нарушают или могут нарушить права заявителя;</w:t>
      </w:r>
    </w:p>
    <w:p w14:paraId="09586E8A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-дела о нарушениях членами Союза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</w:t>
      </w:r>
      <w:r w:rsidR="00A7359A">
        <w:rPr>
          <w:rFonts w:ascii="Times New Roman" w:hAnsi="Times New Roman"/>
          <w:color w:val="000000"/>
          <w:sz w:val="24"/>
        </w:rPr>
        <w:t>Союз</w:t>
      </w:r>
      <w:r w:rsidRPr="008B718B">
        <w:rPr>
          <w:rFonts w:ascii="Times New Roman" w:hAnsi="Times New Roman"/>
          <w:color w:val="000000"/>
          <w:sz w:val="24"/>
        </w:rPr>
        <w:t xml:space="preserve"> и дополнительных требований к порядку обеспечения имущественной ответственности членов </w:t>
      </w:r>
      <w:r w:rsidR="00A7359A">
        <w:rPr>
          <w:rFonts w:ascii="Times New Roman" w:hAnsi="Times New Roman"/>
          <w:color w:val="000000"/>
          <w:sz w:val="24"/>
        </w:rPr>
        <w:t>Союза</w:t>
      </w:r>
      <w:r w:rsidRPr="008B718B">
        <w:rPr>
          <w:rFonts w:ascii="Times New Roman" w:hAnsi="Times New Roman"/>
          <w:color w:val="000000"/>
          <w:sz w:val="24"/>
        </w:rPr>
        <w:t xml:space="preserve"> и о применении в отношении членов </w:t>
      </w:r>
      <w:r w:rsidR="00A7359A">
        <w:rPr>
          <w:rFonts w:ascii="Times New Roman" w:hAnsi="Times New Roman"/>
          <w:color w:val="000000"/>
          <w:sz w:val="24"/>
        </w:rPr>
        <w:t>Союза</w:t>
      </w:r>
      <w:r w:rsidRPr="008B718B">
        <w:rPr>
          <w:rFonts w:ascii="Times New Roman" w:hAnsi="Times New Roman"/>
          <w:color w:val="000000"/>
          <w:sz w:val="24"/>
        </w:rPr>
        <w:t xml:space="preserve"> мер дисциплинарного воздействия;</w:t>
      </w:r>
    </w:p>
    <w:p w14:paraId="2095561D" w14:textId="5F72E801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- иные вопросы, согласно законодательству </w:t>
      </w:r>
      <w:r w:rsidR="00AD2D7D" w:rsidRPr="008B718B">
        <w:rPr>
          <w:rFonts w:ascii="Times New Roman" w:hAnsi="Times New Roman"/>
          <w:color w:val="000000"/>
          <w:sz w:val="24"/>
        </w:rPr>
        <w:t>Российской</w:t>
      </w:r>
      <w:r w:rsidR="00AD2D7D">
        <w:rPr>
          <w:rFonts w:ascii="Times New Roman" w:hAnsi="Times New Roman"/>
          <w:color w:val="000000"/>
          <w:sz w:val="24"/>
        </w:rPr>
        <w:t xml:space="preserve"> </w:t>
      </w:r>
      <w:r w:rsidR="00AD2D7D" w:rsidRPr="008B718B">
        <w:rPr>
          <w:rFonts w:ascii="Times New Roman" w:hAnsi="Times New Roman"/>
          <w:color w:val="000000"/>
          <w:sz w:val="24"/>
        </w:rPr>
        <w:t>Федерации,</w:t>
      </w:r>
      <w:r w:rsidRPr="008B718B">
        <w:rPr>
          <w:rFonts w:ascii="Times New Roman" w:hAnsi="Times New Roman"/>
          <w:color w:val="000000"/>
          <w:sz w:val="24"/>
        </w:rPr>
        <w:t xml:space="preserve"> в области оценочной деятельности и внутренним документам </w:t>
      </w:r>
      <w:r w:rsidR="00A7359A">
        <w:rPr>
          <w:rFonts w:ascii="Times New Roman" w:hAnsi="Times New Roman"/>
          <w:color w:val="000000"/>
          <w:sz w:val="24"/>
        </w:rPr>
        <w:t>Союза</w:t>
      </w:r>
      <w:r w:rsidRPr="008B718B">
        <w:rPr>
          <w:rFonts w:ascii="Times New Roman" w:hAnsi="Times New Roman"/>
          <w:color w:val="000000"/>
          <w:sz w:val="24"/>
        </w:rPr>
        <w:t xml:space="preserve">. </w:t>
      </w:r>
    </w:p>
    <w:p w14:paraId="1C154FEF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4.4. При рассмотрении жалоб и дел о применении мер дисциплинарного воздействия Дисциплинарный комитет обязан приглашать на свои заседания:</w:t>
      </w:r>
    </w:p>
    <w:p w14:paraId="78A83C8B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- лиц, направивших жалобы, по результатам рассмотрения которых формируются дела о применении мер дисциплинарного воздействия;</w:t>
      </w:r>
    </w:p>
    <w:p w14:paraId="69278D97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-  членов Союза, в отношении которых рассматриваются дела о применении мер дисциплинарного воздействия.</w:t>
      </w:r>
    </w:p>
    <w:p w14:paraId="2D6FC5AE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4.5. Уведомление лиц, указанных в пункте 4.4 Положения, осуществляется не </w:t>
      </w:r>
      <w:r w:rsidRPr="008B718B">
        <w:rPr>
          <w:rFonts w:ascii="Times New Roman" w:hAnsi="Times New Roman"/>
          <w:color w:val="000000"/>
          <w:sz w:val="24"/>
        </w:rPr>
        <w:lastRenderedPageBreak/>
        <w:t>позднее чем за 10 дней до дня заседания Дисциплинарного комитета одним из следующих способов:</w:t>
      </w:r>
    </w:p>
    <w:p w14:paraId="33FF664C" w14:textId="5FCA814C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почтовое отправление;</w:t>
      </w:r>
    </w:p>
    <w:p w14:paraId="68045364" w14:textId="561E63A3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факсимильное сообщение;</w:t>
      </w:r>
    </w:p>
    <w:p w14:paraId="08FFFEBF" w14:textId="1184FEC7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телеграмма;</w:t>
      </w:r>
    </w:p>
    <w:p w14:paraId="5FDC8993" w14:textId="2ED8B7A1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отправление на электронные адреса, указанные в жалобе и содержащиеся в реестре членов Союза;</w:t>
      </w:r>
    </w:p>
    <w:p w14:paraId="2A96C257" w14:textId="3A55D7A8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eastAsia="Times New Roman" w:hAnsi="Times New Roman"/>
          <w:sz w:val="24"/>
          <w:lang w:eastAsia="ru-RU"/>
        </w:rPr>
        <w:t xml:space="preserve">публикацией соответствующей информации на официальном сайте </w:t>
      </w:r>
      <w:r w:rsidR="00A7359A" w:rsidRPr="008307FE">
        <w:rPr>
          <w:rFonts w:ascii="Times New Roman" w:eastAsia="Times New Roman" w:hAnsi="Times New Roman"/>
          <w:sz w:val="24"/>
          <w:lang w:eastAsia="ru-RU"/>
        </w:rPr>
        <w:t>Союза</w:t>
      </w:r>
      <w:r w:rsidRPr="008307FE">
        <w:rPr>
          <w:rFonts w:ascii="Times New Roman" w:eastAsia="Times New Roman" w:hAnsi="Times New Roman"/>
          <w:sz w:val="24"/>
          <w:lang w:eastAsia="ru-RU"/>
        </w:rPr>
        <w:t xml:space="preserve"> в информационно-телекоммуникационной сети «Интернет»; </w:t>
      </w:r>
    </w:p>
    <w:p w14:paraId="74AA59B2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Отсутствие на заседании Дисциплинарного комитета приглашенных лиц, уведомленных надлежащим образом, либо их полномочных представителей не является основанием для переноса заседания Дисциплинарного комитета.</w:t>
      </w:r>
    </w:p>
    <w:p w14:paraId="463FF68D" w14:textId="007D1A64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bCs/>
          <w:color w:val="000000"/>
          <w:sz w:val="24"/>
        </w:rPr>
        <w:t>4.6.</w:t>
      </w:r>
      <w:r w:rsidRPr="008B718B">
        <w:rPr>
          <w:rFonts w:ascii="Times New Roman" w:hAnsi="Times New Roman"/>
          <w:b/>
          <w:bCs/>
          <w:color w:val="000000"/>
          <w:sz w:val="24"/>
        </w:rPr>
        <w:t> </w:t>
      </w:r>
      <w:r w:rsidRPr="008B718B">
        <w:rPr>
          <w:rFonts w:ascii="Times New Roman" w:hAnsi="Times New Roman"/>
          <w:color w:val="000000"/>
          <w:sz w:val="24"/>
        </w:rPr>
        <w:t>Заявитель имеет право отозвать свою жалобу на члена Союза до принятия Дисциплинарным комитетом решения по соответствующей жалобе, что является основанием для прекращения рассмотрения Дисциплинарным комитетом жалобы.</w:t>
      </w:r>
    </w:p>
    <w:p w14:paraId="1EE266DA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bCs/>
          <w:color w:val="000000"/>
          <w:sz w:val="24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4.7. Дисциплинарный комитет объединяет жалобы или дела о применении мер дисциплинарного воздействия в одну жалобу или дело о применении мер дисциплинарного воздействия в случае поступления нескольких жалоб или дел о применении мер дисциплинарного воздействия, связанных между собой по основаниям возникновения заявленных требований, и (или) содержащих общий предмет, и (или) поданных по одному факту нарушения в отношении одного или нескольких членов Союза.</w:t>
      </w:r>
      <w:r w:rsidRPr="008B718B">
        <w:rPr>
          <w:rFonts w:ascii="Times New Roman" w:eastAsia="Times New Roman" w:hAnsi="Times New Roman"/>
          <w:sz w:val="24"/>
          <w:lang w:eastAsia="ru-RU"/>
        </w:rPr>
        <w:br/>
      </w:r>
      <w:r w:rsidRPr="008B718B">
        <w:rPr>
          <w:rFonts w:ascii="Times New Roman" w:hAnsi="Times New Roman"/>
          <w:bCs/>
          <w:color w:val="000000"/>
          <w:sz w:val="24"/>
        </w:rPr>
        <w:t>4.8. По результатам рассмотрения дела Дисциплинарный комитет вправе принять решения:</w:t>
      </w:r>
    </w:p>
    <w:p w14:paraId="6E9074B0" w14:textId="2082DCA8" w:rsidR="008B718B" w:rsidRPr="008307FE" w:rsidRDefault="008B718B" w:rsidP="005F4A4F">
      <w:pPr>
        <w:pStyle w:val="a5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8307FE">
        <w:rPr>
          <w:rFonts w:ascii="Times New Roman" w:hAnsi="Times New Roman"/>
          <w:bCs/>
          <w:color w:val="000000"/>
          <w:sz w:val="24"/>
        </w:rPr>
        <w:t xml:space="preserve">об отсутствии нарушений требований </w:t>
      </w:r>
      <w:r w:rsidRPr="008307FE">
        <w:rPr>
          <w:rFonts w:ascii="Times New Roman" w:hAnsi="Times New Roman"/>
          <w:color w:val="000000"/>
          <w:sz w:val="24"/>
        </w:rPr>
        <w:t>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ответственности;</w:t>
      </w:r>
    </w:p>
    <w:p w14:paraId="36D96652" w14:textId="5A6A2D7E" w:rsidR="008B718B" w:rsidRPr="008307FE" w:rsidRDefault="008B718B" w:rsidP="005F4A4F">
      <w:pPr>
        <w:pStyle w:val="a5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8307FE">
        <w:rPr>
          <w:rFonts w:ascii="Times New Roman" w:hAnsi="Times New Roman"/>
          <w:bCs/>
          <w:color w:val="000000"/>
          <w:sz w:val="24"/>
        </w:rPr>
        <w:t>о применении к члену Союза мер дисциплинарного воздействия, указанных в п. 3.9 Положения;</w:t>
      </w:r>
    </w:p>
    <w:p w14:paraId="4D371E4C" w14:textId="0BD67BFF" w:rsidR="008B718B" w:rsidRPr="008307FE" w:rsidRDefault="008B718B" w:rsidP="005F4A4F">
      <w:pPr>
        <w:pStyle w:val="a5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8307FE">
        <w:rPr>
          <w:rFonts w:ascii="Times New Roman" w:eastAsia="Times New Roman" w:hAnsi="Times New Roman"/>
          <w:sz w:val="24"/>
          <w:lang w:eastAsia="ru-RU"/>
        </w:rPr>
        <w:t>об отложении рассмотрения Дисциплинарным комитетом дела о применении мер дисциплинарного воздействия; </w:t>
      </w:r>
    </w:p>
    <w:p w14:paraId="56922086" w14:textId="68DAEED9" w:rsidR="008B718B" w:rsidRPr="008307FE" w:rsidRDefault="008B718B" w:rsidP="005F4A4F">
      <w:pPr>
        <w:pStyle w:val="a5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о прекращении рассмотрения Дисциплинарным комитетом жалобы или дела.</w:t>
      </w:r>
    </w:p>
    <w:p w14:paraId="3EF6A97E" w14:textId="366024D5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4.9.</w:t>
      </w:r>
      <w:r w:rsidR="00537223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B718B">
        <w:rPr>
          <w:rFonts w:ascii="Times New Roman" w:eastAsia="Times New Roman" w:hAnsi="Times New Roman"/>
          <w:sz w:val="24"/>
          <w:lang w:eastAsia="ru-RU"/>
        </w:rPr>
        <w:t>Мотивированное решение об отложении рассмотрения заявления на обжалование результатов рассмотрения жалобы, плановой или внеплановой проверки может быть принято Дисциплинарным комитетом в исключительных случаях, связанных с необходимостью получения и исследования дополнительных материалов для всестороннего рассмотрения заявления на обжалование результатов рассмотрения жалобы, плановой или внеплановой проверки,  но не более чем один раз в отношении одного такого заявления и на срок не более чем тридцать дней с даты соответствующего решения Дисциплинарного комитета.</w:t>
      </w:r>
      <w:r w:rsidRPr="008B718B">
        <w:rPr>
          <w:rFonts w:ascii="Times New Roman" w:hAnsi="Times New Roman"/>
          <w:color w:val="000000"/>
          <w:sz w:val="24"/>
        </w:rPr>
        <w:t>4.10.</w:t>
      </w:r>
      <w:r w:rsidRPr="008B718B">
        <w:rPr>
          <w:rFonts w:ascii="Times New Roman" w:hAnsi="Times New Roman"/>
          <w:sz w:val="24"/>
        </w:rPr>
        <w:t> </w:t>
      </w:r>
      <w:r w:rsidRPr="008B718B">
        <w:rPr>
          <w:rFonts w:ascii="Times New Roman" w:hAnsi="Times New Roman"/>
          <w:color w:val="000000"/>
          <w:sz w:val="24"/>
        </w:rPr>
        <w:t>Степень тяжести дисциплинарного нарушения и в связи с этим строгость налагаемого дисциплинарного взыскания в каждом конкретном случае Дисциплинарный комитет может устанавливать исключительно на основе материалов дела. При наложении дисциплинарного взыскания учитывается характер совершенного дисциплинарного нарушения, а также обстоятельства, смягчающие и отягчающие ответственность.</w:t>
      </w:r>
    </w:p>
    <w:p w14:paraId="17D1276F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4.11. Обстоятельствами, смягчающими ответственность, являются:</w:t>
      </w:r>
    </w:p>
    <w:p w14:paraId="4DE28CF0" w14:textId="439EB7AC" w:rsidR="008B718B" w:rsidRPr="005F4A4F" w:rsidRDefault="008B718B" w:rsidP="005F4A4F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>применение в отношении члена Союза меры дисциплинарного воздействия впервые;</w:t>
      </w:r>
      <w:r w:rsidRPr="005F4A4F">
        <w:rPr>
          <w:rFonts w:ascii="Times New Roman" w:eastAsia="Times New Roman" w:hAnsi="Times New Roman"/>
          <w:sz w:val="24"/>
          <w:lang w:eastAsia="ru-RU"/>
        </w:rPr>
        <w:br/>
      </w:r>
      <w:r w:rsidRPr="005F4A4F">
        <w:rPr>
          <w:rFonts w:ascii="Times New Roman" w:hAnsi="Times New Roman"/>
          <w:color w:val="000000"/>
          <w:sz w:val="24"/>
        </w:rPr>
        <w:t>содействие деятельности Дисциплинарного комитета;</w:t>
      </w:r>
    </w:p>
    <w:p w14:paraId="0745B533" w14:textId="569F501A" w:rsidR="008B718B" w:rsidRPr="005F4A4F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5F4A4F">
        <w:rPr>
          <w:rFonts w:ascii="Times New Roman" w:hAnsi="Times New Roman"/>
          <w:color w:val="000000"/>
          <w:sz w:val="24"/>
        </w:rPr>
        <w:t>добровольное сообщение членом Союза о совершенном им дисциплинарном нарушении;</w:t>
      </w:r>
    </w:p>
    <w:p w14:paraId="1845091F" w14:textId="2171D9BF" w:rsidR="008B718B" w:rsidRPr="005F4A4F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5F4A4F">
        <w:rPr>
          <w:rFonts w:ascii="Times New Roman" w:hAnsi="Times New Roman"/>
          <w:color w:val="000000"/>
          <w:sz w:val="24"/>
        </w:rPr>
        <w:t>предотвращение членом Союза негативных последствий нарушения</w:t>
      </w:r>
      <w:r w:rsidR="008068FA" w:rsidRPr="005F4A4F">
        <w:rPr>
          <w:rFonts w:ascii="Times New Roman" w:hAnsi="Times New Roman"/>
          <w:color w:val="000000"/>
          <w:sz w:val="24"/>
        </w:rPr>
        <w:t>;</w:t>
      </w:r>
    </w:p>
    <w:p w14:paraId="2B7BA874" w14:textId="469DBF93" w:rsidR="00537223" w:rsidRPr="005F4A4F" w:rsidRDefault="00B13705" w:rsidP="005F4A4F">
      <w:pPr>
        <w:pStyle w:val="a5"/>
        <w:numPr>
          <w:ilvl w:val="0"/>
          <w:numId w:val="12"/>
        </w:numPr>
        <w:tabs>
          <w:tab w:val="left" w:pos="993"/>
        </w:tabs>
        <w:rPr>
          <w:rFonts w:ascii="Times New Roman" w:eastAsia="Times New Roman" w:hAnsi="Times New Roman"/>
          <w:sz w:val="24"/>
          <w:lang w:eastAsia="ru-RU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8B718B" w:rsidRPr="005F4A4F">
        <w:rPr>
          <w:rFonts w:ascii="Times New Roman" w:eastAsia="Times New Roman" w:hAnsi="Times New Roman"/>
          <w:sz w:val="24"/>
          <w:lang w:eastAsia="ru-RU"/>
        </w:rPr>
        <w:t xml:space="preserve">устранение членом Союза выявленных </w:t>
      </w:r>
      <w:r w:rsidR="00537223" w:rsidRPr="005F4A4F">
        <w:rPr>
          <w:rFonts w:ascii="Times New Roman" w:eastAsia="Times New Roman" w:hAnsi="Times New Roman"/>
          <w:sz w:val="24"/>
          <w:lang w:eastAsia="ru-RU"/>
        </w:rPr>
        <w:t>нарушений до вынесения решения;</w:t>
      </w:r>
    </w:p>
    <w:p w14:paraId="41FA3AD7" w14:textId="068C5733" w:rsidR="008B718B" w:rsidRPr="005F4A4F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rPr>
          <w:rFonts w:ascii="Times New Roman" w:hAnsi="Times New Roman"/>
          <w:color w:val="000000"/>
          <w:sz w:val="24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lastRenderedPageBreak/>
        <w:t xml:space="preserve">иные обстоятельства, признанные </w:t>
      </w:r>
      <w:r w:rsidR="002E487E" w:rsidRPr="005F4A4F">
        <w:rPr>
          <w:rFonts w:ascii="Times New Roman" w:eastAsia="Times New Roman" w:hAnsi="Times New Roman"/>
          <w:sz w:val="24"/>
          <w:lang w:eastAsia="ru-RU"/>
        </w:rPr>
        <w:t>смягчающими,</w:t>
      </w:r>
      <w:r w:rsidRPr="005F4A4F">
        <w:rPr>
          <w:rFonts w:ascii="Times New Roman" w:eastAsia="Times New Roman" w:hAnsi="Times New Roman"/>
          <w:sz w:val="24"/>
          <w:lang w:eastAsia="ru-RU"/>
        </w:rPr>
        <w:t xml:space="preserve"> по мнению членов Дисциплинарного</w:t>
      </w:r>
      <w:r w:rsidR="008068FA" w:rsidRPr="005F4A4F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5F4A4F">
        <w:rPr>
          <w:rFonts w:ascii="Times New Roman" w:eastAsia="Times New Roman" w:hAnsi="Times New Roman"/>
          <w:sz w:val="24"/>
          <w:lang w:eastAsia="ru-RU"/>
        </w:rPr>
        <w:t>комитета.</w:t>
      </w:r>
      <w:r w:rsidRPr="005F4A4F">
        <w:rPr>
          <w:rFonts w:ascii="Times New Roman" w:eastAsia="Times New Roman" w:hAnsi="Times New Roman"/>
          <w:sz w:val="24"/>
          <w:lang w:eastAsia="ru-RU"/>
        </w:rPr>
        <w:br/>
      </w:r>
      <w:r w:rsidRPr="005F4A4F">
        <w:rPr>
          <w:rFonts w:ascii="Times New Roman" w:hAnsi="Times New Roman"/>
          <w:color w:val="000000"/>
          <w:sz w:val="24"/>
        </w:rPr>
        <w:t xml:space="preserve"> 4.12. Обстоятельствами, отягчающими ответственность, являются:</w:t>
      </w:r>
    </w:p>
    <w:p w14:paraId="37B015A2" w14:textId="147ACAEB" w:rsidR="008B718B" w:rsidRPr="008307FE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всяческое препятствование действиям Дисциплинарного комитета, в том числе</w:t>
      </w:r>
      <w:r w:rsidRPr="008307FE">
        <w:rPr>
          <w:rFonts w:ascii="Times New Roman" w:eastAsia="Times New Roman" w:hAnsi="Times New Roman"/>
          <w:sz w:val="24"/>
          <w:lang w:eastAsia="ru-RU"/>
        </w:rPr>
        <w:t xml:space="preserve"> предоставление подложных документов и доказательств, непредставление запрашиваемых для проверки документов и материалов</w:t>
      </w:r>
      <w:r w:rsidRPr="008307FE">
        <w:rPr>
          <w:rFonts w:ascii="Times New Roman" w:hAnsi="Times New Roman"/>
          <w:color w:val="000000"/>
          <w:sz w:val="24"/>
        </w:rPr>
        <w:t>;</w:t>
      </w:r>
    </w:p>
    <w:p w14:paraId="793AC549" w14:textId="051B84B4" w:rsidR="008B718B" w:rsidRPr="008307FE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повторное и/или систематическое совершение дисциплинарного нарушения членом Союза;</w:t>
      </w:r>
    </w:p>
    <w:p w14:paraId="5EAF6EC3" w14:textId="38D8B191" w:rsidR="00537223" w:rsidRPr="008307FE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eastAsia="Times New Roman" w:hAnsi="Times New Roman"/>
          <w:sz w:val="24"/>
          <w:lang w:eastAsia="ru-RU"/>
        </w:rPr>
      </w:pPr>
      <w:r w:rsidRPr="008307FE">
        <w:rPr>
          <w:rFonts w:ascii="Times New Roman" w:eastAsia="Times New Roman" w:hAnsi="Times New Roman"/>
          <w:sz w:val="24"/>
          <w:lang w:eastAsia="ru-RU"/>
        </w:rPr>
        <w:t>неоднократное применение мер дисциплинарного воздействия;</w:t>
      </w:r>
    </w:p>
    <w:p w14:paraId="0B3928C0" w14:textId="27BB2A1D" w:rsidR="008B718B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ущерб или потенциальный ущерб от действий члена Союза, совершившего нарушение.</w:t>
      </w:r>
    </w:p>
    <w:p w14:paraId="2ADD1588" w14:textId="77777777" w:rsidR="008B718B" w:rsidRPr="008307FE" w:rsidRDefault="008B718B" w:rsidP="008307FE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4.13. Перечень обстоятельств, смягчающих и отягчающих ответственность, является открытым и определяется Дисциплинарным комитетом с учетом особенностей каждого конкретного случая.</w:t>
      </w:r>
    </w:p>
    <w:p w14:paraId="7E8FDCB1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4.14. При рассмотрении жалобы (дела) на члена Союза, являющегося членом Дисциплинарного комитета, данный член Дисциплинарного комитета не имеет права голоса при принятии решений Дисциплинарного комитета по указанной жалобе (делу).</w:t>
      </w:r>
    </w:p>
    <w:p w14:paraId="70126DC8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4.15. Дисциплинарный комитет имеет право наложить несколько мер дисциплинарной ответственности по результатам рассмотрения каждой жалобы (дела).</w:t>
      </w:r>
    </w:p>
    <w:p w14:paraId="0E0A78B0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4.16. Решение Дисциплинарного комитета не может быть пересмотрено самим Дисциплинарным комитетом за исключением пересмотра по вновь открывшимся обстоятельствам. Дисциплинарный комитет вправе вынести дополнительное решение, уточняющее/разъясняющее предыдущее.</w:t>
      </w:r>
    </w:p>
    <w:p w14:paraId="42C4A21F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4.17. Решения Дисциплинарного комитета принимаются и вступают в силу в порядке, предусмотренном Законом об оценочной деятельности.</w:t>
      </w:r>
    </w:p>
    <w:p w14:paraId="0C8C6338" w14:textId="524B5714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4.18. Результаты заседания оформляются протоколом, который подписывают председатель и секретарь Дисциплинарн</w:t>
      </w:r>
      <w:r w:rsidR="00506A1D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комитета.</w:t>
      </w:r>
    </w:p>
    <w:p w14:paraId="00C71AAA" w14:textId="77777777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В протоколе должны содержаться вопросы, поставленные на голосование, итоги голосования по ним и принятые решения.</w:t>
      </w:r>
    </w:p>
    <w:p w14:paraId="71568B86" w14:textId="66B4AC21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4.19. При несогласии с принятым решением Дисциплинарн</w:t>
      </w:r>
      <w:r w:rsidR="002E487E">
        <w:rPr>
          <w:rFonts w:ascii="Times New Roman" w:hAnsi="Times New Roman"/>
          <w:sz w:val="24"/>
        </w:rPr>
        <w:t>ого комитета член Дисциплинарного</w:t>
      </w:r>
      <w:r w:rsidRPr="008B718B">
        <w:rPr>
          <w:rFonts w:ascii="Times New Roman" w:hAnsi="Times New Roman"/>
          <w:sz w:val="24"/>
        </w:rPr>
        <w:t xml:space="preserve"> комитета вправе приложить к решению Дисциплинарн</w:t>
      </w:r>
      <w:r w:rsidR="002E487E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 свое особое мнение в письменной форме, о чем указывается в протоколе.</w:t>
      </w:r>
    </w:p>
    <w:p w14:paraId="2033947C" w14:textId="268306F2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4.20. В течение 2 (двух) рабочих дней со дня принятия Дисциплинарным комитетом решения о применении меры дисциплинарного воздействия Секретарь Дисциплинарного комитета направляет </w:t>
      </w:r>
      <w:r w:rsidR="00506A1D">
        <w:rPr>
          <w:rFonts w:ascii="Times New Roman" w:hAnsi="Times New Roman"/>
          <w:color w:val="000000"/>
          <w:sz w:val="24"/>
        </w:rPr>
        <w:t>выписку из протокола заседания Дисциплинарного комитета</w:t>
      </w:r>
      <w:r w:rsidR="00BA483E">
        <w:rPr>
          <w:rFonts w:ascii="Times New Roman" w:hAnsi="Times New Roman"/>
          <w:color w:val="000000"/>
          <w:sz w:val="24"/>
        </w:rPr>
        <w:t>, содержащую информацию о принятом решении</w:t>
      </w:r>
      <w:r w:rsidRPr="008B718B">
        <w:rPr>
          <w:rFonts w:ascii="Times New Roman" w:hAnsi="Times New Roman"/>
          <w:color w:val="000000"/>
          <w:sz w:val="24"/>
        </w:rPr>
        <w:t xml:space="preserve"> члену Союза и лицу, направившему жалобу, по которой принято такое решение.</w:t>
      </w:r>
    </w:p>
    <w:p w14:paraId="75D4215A" w14:textId="6E1210FF" w:rsidR="008B718B" w:rsidRPr="008B718B" w:rsidRDefault="004569A3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B718B" w:rsidRPr="008B718B">
        <w:rPr>
          <w:rFonts w:ascii="Times New Roman" w:hAnsi="Times New Roman"/>
          <w:sz w:val="24"/>
        </w:rPr>
        <w:t xml:space="preserve">4.21. Решение Дисциплинарного комитета может быть обжаловано лицом, в отношении которого оно вынесено, в Совете Союза за исключением решения по рекомендации Дисциплинарного комитета об исключении лица из членов Союза, подлежащих рассмотрению Советом Союза </w:t>
      </w:r>
      <w:r w:rsidR="008B718B" w:rsidRPr="008B718B">
        <w:rPr>
          <w:rFonts w:ascii="Times New Roman" w:eastAsia="Times New Roman" w:hAnsi="Times New Roman"/>
          <w:sz w:val="24"/>
          <w:lang w:eastAsia="ru-RU"/>
        </w:rPr>
        <w:t>в течение тридцати дней со дня вынесения решения о применении мер дисциплинарного воздействия</w:t>
      </w:r>
      <w:r w:rsidR="008B718B" w:rsidRPr="008B718B">
        <w:rPr>
          <w:rFonts w:ascii="Times New Roman" w:hAnsi="Times New Roman"/>
          <w:sz w:val="24"/>
        </w:rPr>
        <w:t>.</w:t>
      </w:r>
    </w:p>
    <w:p w14:paraId="66105E66" w14:textId="46230232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Результаты рассмотрения жалобы, в том числе решения Дисциплинарного комитета, могут быть обжалованы заинтересованными лицами в установленном законом порядке.</w:t>
      </w:r>
    </w:p>
    <w:p w14:paraId="1D024DB1" w14:textId="77777777" w:rsid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Обжалование решения Дисциплинарного комитета не приостанавливает исполнения решения о применении меры дисциплинарного воздействия.</w:t>
      </w:r>
    </w:p>
    <w:p w14:paraId="7C6B4295" w14:textId="77777777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hAnsi="Times New Roman"/>
          <w:color w:val="000000"/>
          <w:sz w:val="24"/>
        </w:rPr>
        <w:t xml:space="preserve"> 4.22. Мера дисциплинарного воздействия считается погашенной в случае исполнения членом Союза в полном объеме и в установленные сроки решений Дисциплинарного комитета</w:t>
      </w:r>
      <w:r w:rsidRPr="008B718B">
        <w:rPr>
          <w:rStyle w:val="a3"/>
          <w:rFonts w:ascii="Times New Roman" w:hAnsi="Times New Roman"/>
          <w:i w:val="0"/>
          <w:color w:val="000000"/>
          <w:sz w:val="24"/>
        </w:rPr>
        <w:t xml:space="preserve">. </w:t>
      </w:r>
      <w:r w:rsidRPr="008B718B">
        <w:rPr>
          <w:rFonts w:ascii="Times New Roman" w:hAnsi="Times New Roman"/>
          <w:color w:val="000000"/>
          <w:sz w:val="24"/>
        </w:rPr>
        <w:t>В случае погашения дисциплинарного взыскания член Союза считается не имеющим дисциплинарных взысканий (при отсутствии у него других дисциплинарных взысканий).</w:t>
      </w:r>
    </w:p>
    <w:p w14:paraId="39E652AE" w14:textId="5BBFE155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4.23.  Контроль за исполнением принятых по результатам внеплановых проверок решений (в т.ч. решений о применении мер дисциплинарного воздействия), а также </w:t>
      </w:r>
      <w:r w:rsidRPr="008B718B">
        <w:rPr>
          <w:rFonts w:ascii="Times New Roman" w:hAnsi="Times New Roman"/>
          <w:color w:val="000000"/>
          <w:sz w:val="24"/>
        </w:rPr>
        <w:lastRenderedPageBreak/>
        <w:t xml:space="preserve">погашение дисциплинарных взысканий по основаниям, указанным в п. 3.18, осуществляется </w:t>
      </w:r>
      <w:r w:rsidR="00977DF4">
        <w:rPr>
          <w:rFonts w:ascii="Times New Roman" w:hAnsi="Times New Roman"/>
          <w:color w:val="000000"/>
          <w:sz w:val="24"/>
        </w:rPr>
        <w:t xml:space="preserve">Отделом </w:t>
      </w:r>
      <w:r w:rsidRPr="008B718B">
        <w:rPr>
          <w:rFonts w:ascii="Times New Roman" w:hAnsi="Times New Roman"/>
          <w:color w:val="000000"/>
          <w:sz w:val="24"/>
        </w:rPr>
        <w:t>контроля.</w:t>
      </w:r>
    </w:p>
    <w:p w14:paraId="53FE9D20" w14:textId="6B34531E" w:rsid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Если по результатам контроля </w:t>
      </w:r>
      <w:r w:rsidR="008676E9">
        <w:rPr>
          <w:rFonts w:ascii="Times New Roman" w:hAnsi="Times New Roman"/>
          <w:color w:val="000000"/>
          <w:sz w:val="24"/>
        </w:rPr>
        <w:t>Отделом</w:t>
      </w:r>
      <w:r w:rsidRPr="008B718B">
        <w:rPr>
          <w:rFonts w:ascii="Times New Roman" w:hAnsi="Times New Roman"/>
          <w:color w:val="000000"/>
          <w:sz w:val="24"/>
        </w:rPr>
        <w:t xml:space="preserve"> контроля устанавливается, что вынесенная Дисциплинарным комитетом мера дисциплинарного воздействия членом </w:t>
      </w:r>
      <w:r w:rsidR="00A7359A">
        <w:rPr>
          <w:rFonts w:ascii="Times New Roman" w:hAnsi="Times New Roman"/>
          <w:color w:val="000000"/>
          <w:sz w:val="24"/>
        </w:rPr>
        <w:t>Союза</w:t>
      </w:r>
      <w:r w:rsidRPr="008B718B">
        <w:rPr>
          <w:rFonts w:ascii="Times New Roman" w:hAnsi="Times New Roman"/>
          <w:color w:val="000000"/>
          <w:sz w:val="24"/>
        </w:rPr>
        <w:t xml:space="preserve"> не исполнена, то материалы контроля исполнения мер дисциплинарного воздействия передаются на рассмотрение в Дисциплинарный комитет.</w:t>
      </w:r>
    </w:p>
    <w:p w14:paraId="4A601B82" w14:textId="640C1767" w:rsidR="00083CA2" w:rsidRDefault="00083CA2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1E7EC0EA" w14:textId="77777777" w:rsidR="008B718B" w:rsidRPr="008B718B" w:rsidRDefault="008B718B" w:rsidP="005F4A4F">
      <w:pPr>
        <w:ind w:firstLine="709"/>
        <w:jc w:val="center"/>
        <w:rPr>
          <w:rFonts w:ascii="Times New Roman" w:hAnsi="Times New Roman"/>
          <w:b/>
          <w:sz w:val="24"/>
        </w:rPr>
      </w:pPr>
      <w:r w:rsidRPr="008B718B">
        <w:rPr>
          <w:rFonts w:ascii="Times New Roman" w:hAnsi="Times New Roman"/>
          <w:b/>
          <w:sz w:val="24"/>
        </w:rPr>
        <w:t>5.  ПОРЯДОК ВНЕСЕНИЯ ИЗМЕНЕНИЙ И ДОПОЛНЕНИЙ В ПОЛОЖЕНИЕ</w:t>
      </w:r>
    </w:p>
    <w:p w14:paraId="7FBB90B1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8B718B">
        <w:rPr>
          <w:rFonts w:ascii="Times New Roman" w:hAnsi="Times New Roman"/>
          <w:sz w:val="24"/>
        </w:rPr>
        <w:t xml:space="preserve">.1. Член </w:t>
      </w:r>
      <w:r>
        <w:rPr>
          <w:rFonts w:ascii="Times New Roman" w:hAnsi="Times New Roman"/>
          <w:sz w:val="24"/>
        </w:rPr>
        <w:t>Союза</w:t>
      </w:r>
      <w:r w:rsidRPr="008B718B">
        <w:rPr>
          <w:rFonts w:ascii="Times New Roman" w:hAnsi="Times New Roman"/>
          <w:sz w:val="24"/>
        </w:rPr>
        <w:t xml:space="preserve"> имеет право внести предложение о внесении изменений и дополнений в настоящее Положение</w:t>
      </w:r>
      <w:r w:rsidR="004569A3">
        <w:rPr>
          <w:rFonts w:ascii="Times New Roman" w:hAnsi="Times New Roman"/>
          <w:sz w:val="24"/>
        </w:rPr>
        <w:t>.</w:t>
      </w:r>
    </w:p>
    <w:p w14:paraId="59AAE5A3" w14:textId="51658C8D" w:rsidR="008B718B" w:rsidRPr="008B718B" w:rsidRDefault="004569A3" w:rsidP="005F4A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8B718B" w:rsidRPr="008B718B">
        <w:rPr>
          <w:rFonts w:ascii="Times New Roman" w:hAnsi="Times New Roman"/>
          <w:sz w:val="24"/>
        </w:rPr>
        <w:t xml:space="preserve">.2. В </w:t>
      </w:r>
      <w:r>
        <w:rPr>
          <w:rFonts w:ascii="Times New Roman" w:hAnsi="Times New Roman"/>
          <w:sz w:val="24"/>
        </w:rPr>
        <w:t>п</w:t>
      </w:r>
      <w:r w:rsidR="008B718B" w:rsidRPr="008B718B">
        <w:rPr>
          <w:rFonts w:ascii="Times New Roman" w:hAnsi="Times New Roman"/>
          <w:sz w:val="24"/>
        </w:rPr>
        <w:t xml:space="preserve">редложении должны быть указаны формулировки Положения в действующей и предлагаемой редакции, а также комментарий (при необходимости), в котором обосновываются предлагаемые изменения и дополнения. </w:t>
      </w:r>
    </w:p>
    <w:p w14:paraId="0C388A7D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5.</w:t>
      </w:r>
      <w:r w:rsidR="004569A3">
        <w:rPr>
          <w:rFonts w:ascii="Times New Roman" w:hAnsi="Times New Roman"/>
          <w:sz w:val="24"/>
        </w:rPr>
        <w:t>3.</w:t>
      </w:r>
      <w:r w:rsidRPr="008B718B">
        <w:rPr>
          <w:rFonts w:ascii="Times New Roman" w:hAnsi="Times New Roman"/>
          <w:sz w:val="24"/>
        </w:rPr>
        <w:t xml:space="preserve"> Внесение изменений и дополнений в настоящее Положение является исключительной компетенцией Общего собрания членов </w:t>
      </w:r>
      <w:r>
        <w:rPr>
          <w:rFonts w:ascii="Times New Roman" w:hAnsi="Times New Roman"/>
          <w:sz w:val="24"/>
        </w:rPr>
        <w:t>Союза</w:t>
      </w:r>
      <w:r w:rsidRPr="008B718B">
        <w:rPr>
          <w:rFonts w:ascii="Times New Roman" w:hAnsi="Times New Roman"/>
          <w:sz w:val="24"/>
        </w:rPr>
        <w:t>.</w:t>
      </w:r>
    </w:p>
    <w:p w14:paraId="7025A2F1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b/>
          <w:sz w:val="24"/>
        </w:rPr>
      </w:pPr>
    </w:p>
    <w:p w14:paraId="6EE8E6F7" w14:textId="77777777" w:rsidR="008B718B" w:rsidRPr="008B718B" w:rsidRDefault="008B718B" w:rsidP="005F4A4F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8B718B">
        <w:rPr>
          <w:rFonts w:ascii="Times New Roman" w:hAnsi="Times New Roman"/>
          <w:b/>
          <w:sz w:val="24"/>
        </w:rPr>
        <w:t>. ЗАКЛЮЧИТЕЛЬНЫЕ ПОЛОЖЕНИЯ</w:t>
      </w:r>
    </w:p>
    <w:p w14:paraId="77F195D3" w14:textId="77777777" w:rsidR="00593FD7" w:rsidRPr="008B718B" w:rsidRDefault="008B718B" w:rsidP="005F4A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8B718B">
        <w:rPr>
          <w:rFonts w:ascii="Times New Roman" w:hAnsi="Times New Roman"/>
          <w:sz w:val="24"/>
        </w:rPr>
        <w:t xml:space="preserve">.1. Вопросы, не урегулированные настоящим Положением, разрешаются в порядке, предусмотренном законодательством Российской Федерации и внутренними документами </w:t>
      </w:r>
      <w:r>
        <w:rPr>
          <w:rFonts w:ascii="Times New Roman" w:hAnsi="Times New Roman"/>
          <w:sz w:val="24"/>
        </w:rPr>
        <w:t>Союза</w:t>
      </w:r>
      <w:r w:rsidRPr="008B718B">
        <w:rPr>
          <w:rFonts w:ascii="Times New Roman" w:hAnsi="Times New Roman"/>
          <w:sz w:val="24"/>
        </w:rPr>
        <w:t>.</w:t>
      </w:r>
    </w:p>
    <w:sectPr w:rsidR="00593FD7" w:rsidRPr="008B718B" w:rsidSect="00912E64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241C7" w14:textId="77777777" w:rsidR="008D3890" w:rsidRDefault="008D3890" w:rsidP="00083CA2">
      <w:r>
        <w:separator/>
      </w:r>
    </w:p>
  </w:endnote>
  <w:endnote w:type="continuationSeparator" w:id="0">
    <w:p w14:paraId="7A5F594B" w14:textId="77777777" w:rsidR="008D3890" w:rsidRDefault="008D3890" w:rsidP="0008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839173"/>
      <w:docPartObj>
        <w:docPartGallery w:val="Page Numbers (Bottom of Page)"/>
        <w:docPartUnique/>
      </w:docPartObj>
    </w:sdtPr>
    <w:sdtEndPr/>
    <w:sdtContent>
      <w:p w14:paraId="271F5607" w14:textId="651E7B52" w:rsidR="00083CA2" w:rsidRDefault="00083CA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F92">
          <w:rPr>
            <w:noProof/>
          </w:rPr>
          <w:t>10</w:t>
        </w:r>
        <w:r>
          <w:fldChar w:fldCharType="end"/>
        </w:r>
      </w:p>
    </w:sdtContent>
  </w:sdt>
  <w:p w14:paraId="65C8BA4D" w14:textId="77777777" w:rsidR="00083CA2" w:rsidRDefault="00083CA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3A44E" w14:textId="77777777" w:rsidR="008D3890" w:rsidRDefault="008D3890" w:rsidP="00083CA2">
      <w:r>
        <w:separator/>
      </w:r>
    </w:p>
  </w:footnote>
  <w:footnote w:type="continuationSeparator" w:id="0">
    <w:p w14:paraId="2510F15E" w14:textId="77777777" w:rsidR="008D3890" w:rsidRDefault="008D3890" w:rsidP="0008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130"/>
    <w:multiLevelType w:val="hybridMultilevel"/>
    <w:tmpl w:val="4E78C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4911"/>
    <w:multiLevelType w:val="hybridMultilevel"/>
    <w:tmpl w:val="92C63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05633A"/>
    <w:multiLevelType w:val="hybridMultilevel"/>
    <w:tmpl w:val="A4387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6A12A8"/>
    <w:multiLevelType w:val="hybridMultilevel"/>
    <w:tmpl w:val="883E3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02AE5"/>
    <w:multiLevelType w:val="hybridMultilevel"/>
    <w:tmpl w:val="B4E67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87265"/>
    <w:multiLevelType w:val="hybridMultilevel"/>
    <w:tmpl w:val="A1141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7042E5"/>
    <w:multiLevelType w:val="hybridMultilevel"/>
    <w:tmpl w:val="3C2A8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0D5AC2"/>
    <w:multiLevelType w:val="hybridMultilevel"/>
    <w:tmpl w:val="FCA04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814400"/>
    <w:multiLevelType w:val="hybridMultilevel"/>
    <w:tmpl w:val="D9F63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D328BF"/>
    <w:multiLevelType w:val="hybridMultilevel"/>
    <w:tmpl w:val="B72A4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3969F8"/>
    <w:multiLevelType w:val="hybridMultilevel"/>
    <w:tmpl w:val="5E78A290"/>
    <w:lvl w:ilvl="0" w:tplc="9E38742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21822DD"/>
    <w:multiLevelType w:val="hybridMultilevel"/>
    <w:tmpl w:val="6E8C5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AE65ED"/>
    <w:multiLevelType w:val="hybridMultilevel"/>
    <w:tmpl w:val="DE307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8E1B19"/>
    <w:multiLevelType w:val="hybridMultilevel"/>
    <w:tmpl w:val="7A127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75239C"/>
    <w:multiLevelType w:val="hybridMultilevel"/>
    <w:tmpl w:val="8B04A224"/>
    <w:lvl w:ilvl="0" w:tplc="9E38742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5DD3"/>
    <w:multiLevelType w:val="hybridMultilevel"/>
    <w:tmpl w:val="59DE15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F546075"/>
    <w:multiLevelType w:val="hybridMultilevel"/>
    <w:tmpl w:val="45E00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AE22CC"/>
    <w:multiLevelType w:val="hybridMultilevel"/>
    <w:tmpl w:val="453A19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2323D6"/>
    <w:multiLevelType w:val="hybridMultilevel"/>
    <w:tmpl w:val="05888EF6"/>
    <w:lvl w:ilvl="0" w:tplc="9E3874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2608E7"/>
    <w:multiLevelType w:val="hybridMultilevel"/>
    <w:tmpl w:val="6EA8A59E"/>
    <w:lvl w:ilvl="0" w:tplc="9E38742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64724"/>
    <w:multiLevelType w:val="hybridMultilevel"/>
    <w:tmpl w:val="E6A842CA"/>
    <w:lvl w:ilvl="0" w:tplc="9E38742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5"/>
  </w:num>
  <w:num w:numId="5">
    <w:abstractNumId w:val="11"/>
  </w:num>
  <w:num w:numId="6">
    <w:abstractNumId w:val="8"/>
  </w:num>
  <w:num w:numId="7">
    <w:abstractNumId w:val="14"/>
  </w:num>
  <w:num w:numId="8">
    <w:abstractNumId w:val="20"/>
  </w:num>
  <w:num w:numId="9">
    <w:abstractNumId w:val="18"/>
  </w:num>
  <w:num w:numId="10">
    <w:abstractNumId w:val="19"/>
  </w:num>
  <w:num w:numId="11">
    <w:abstractNumId w:val="10"/>
  </w:num>
  <w:num w:numId="12">
    <w:abstractNumId w:val="2"/>
  </w:num>
  <w:num w:numId="13">
    <w:abstractNumId w:val="16"/>
  </w:num>
  <w:num w:numId="14">
    <w:abstractNumId w:val="7"/>
  </w:num>
  <w:num w:numId="15">
    <w:abstractNumId w:val="13"/>
  </w:num>
  <w:num w:numId="16">
    <w:abstractNumId w:val="1"/>
  </w:num>
  <w:num w:numId="17">
    <w:abstractNumId w:val="12"/>
  </w:num>
  <w:num w:numId="18">
    <w:abstractNumId w:val="9"/>
  </w:num>
  <w:num w:numId="19">
    <w:abstractNumId w:val="17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8B"/>
    <w:rsid w:val="00045773"/>
    <w:rsid w:val="00083CA2"/>
    <w:rsid w:val="000D34E5"/>
    <w:rsid w:val="001315B9"/>
    <w:rsid w:val="001B7405"/>
    <w:rsid w:val="00246D8A"/>
    <w:rsid w:val="00290081"/>
    <w:rsid w:val="002B40D0"/>
    <w:rsid w:val="002B65F9"/>
    <w:rsid w:val="002D2436"/>
    <w:rsid w:val="002E487E"/>
    <w:rsid w:val="003C78BE"/>
    <w:rsid w:val="00422382"/>
    <w:rsid w:val="004569A3"/>
    <w:rsid w:val="004C01C7"/>
    <w:rsid w:val="00506A1D"/>
    <w:rsid w:val="00537223"/>
    <w:rsid w:val="00593FD7"/>
    <w:rsid w:val="005C5DA0"/>
    <w:rsid w:val="005F4A4F"/>
    <w:rsid w:val="00632274"/>
    <w:rsid w:val="006752B4"/>
    <w:rsid w:val="00692153"/>
    <w:rsid w:val="006B6608"/>
    <w:rsid w:val="006C4BD2"/>
    <w:rsid w:val="00715B1E"/>
    <w:rsid w:val="00741ECA"/>
    <w:rsid w:val="00750F92"/>
    <w:rsid w:val="00790572"/>
    <w:rsid w:val="007C2D75"/>
    <w:rsid w:val="008068FA"/>
    <w:rsid w:val="00810179"/>
    <w:rsid w:val="008307FE"/>
    <w:rsid w:val="00855D95"/>
    <w:rsid w:val="00860C51"/>
    <w:rsid w:val="008676E9"/>
    <w:rsid w:val="00885090"/>
    <w:rsid w:val="0089706D"/>
    <w:rsid w:val="008B718B"/>
    <w:rsid w:val="008C1180"/>
    <w:rsid w:val="008D206E"/>
    <w:rsid w:val="008D3890"/>
    <w:rsid w:val="00912E64"/>
    <w:rsid w:val="0091751C"/>
    <w:rsid w:val="0093138E"/>
    <w:rsid w:val="00977DF4"/>
    <w:rsid w:val="00994924"/>
    <w:rsid w:val="009D3C4E"/>
    <w:rsid w:val="00A7359A"/>
    <w:rsid w:val="00AD2D7D"/>
    <w:rsid w:val="00B02866"/>
    <w:rsid w:val="00B13705"/>
    <w:rsid w:val="00B96D9C"/>
    <w:rsid w:val="00BA483E"/>
    <w:rsid w:val="00C0093B"/>
    <w:rsid w:val="00D52EBD"/>
    <w:rsid w:val="00D70342"/>
    <w:rsid w:val="00DF370A"/>
    <w:rsid w:val="00E00130"/>
    <w:rsid w:val="00F33883"/>
    <w:rsid w:val="00F536C1"/>
    <w:rsid w:val="00F57E80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AAE5"/>
  <w15:docId w15:val="{51B92190-3AD9-4889-81C5-8A991AAF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8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1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styleId="a3">
    <w:name w:val="Emphasis"/>
    <w:basedOn w:val="a0"/>
    <w:qFormat/>
    <w:rsid w:val="008B718B"/>
    <w:rPr>
      <w:i/>
      <w:iCs/>
    </w:rPr>
  </w:style>
  <w:style w:type="character" w:styleId="a4">
    <w:name w:val="Hyperlink"/>
    <w:basedOn w:val="a0"/>
    <w:uiPriority w:val="99"/>
    <w:unhideWhenUsed/>
    <w:rsid w:val="008B718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718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9706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9706D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9706D"/>
    <w:rPr>
      <w:rFonts w:ascii="Arial" w:eastAsia="Lucida Sans Unicode" w:hAnsi="Arial" w:cs="Times New Roman"/>
      <w:kern w:val="2"/>
      <w:sz w:val="20"/>
      <w:szCs w:val="20"/>
      <w:lang w:eastAsia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970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9706D"/>
    <w:rPr>
      <w:rFonts w:ascii="Arial" w:eastAsia="Lucida Sans Unicode" w:hAnsi="Arial" w:cs="Times New Roman"/>
      <w:b/>
      <w:bCs/>
      <w:kern w:val="2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970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706D"/>
    <w:rPr>
      <w:rFonts w:ascii="Segoe UI" w:eastAsia="Lucida Sans Unicode" w:hAnsi="Segoe UI" w:cs="Segoe UI"/>
      <w:kern w:val="2"/>
      <w:sz w:val="18"/>
      <w:szCs w:val="18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F57E80"/>
    <w:rPr>
      <w:color w:val="808080"/>
      <w:shd w:val="clear" w:color="auto" w:fill="E6E6E6"/>
    </w:rPr>
  </w:style>
  <w:style w:type="paragraph" w:styleId="ad">
    <w:name w:val="header"/>
    <w:basedOn w:val="a"/>
    <w:link w:val="ae"/>
    <w:uiPriority w:val="99"/>
    <w:unhideWhenUsed/>
    <w:rsid w:val="00083CA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83CA2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083CA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83CA2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f1">
    <w:name w:val="Revision"/>
    <w:hidden/>
    <w:uiPriority w:val="99"/>
    <w:semiHidden/>
    <w:rsid w:val="008D206E"/>
    <w:pPr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&#1053;&#1072;&#1090;&#1072;&#1083;&#1100;&#1103;\Desktop\&#1056;&#1054;&#1054;\o-distsiplinarnom-komitete-roo-2014-_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Users\&#1053;&#1072;&#1090;&#1072;&#1083;&#1100;&#1103;\Desktop\&#1056;&#1054;&#1054;\o-distsiplinarnom-komitete-roo-2014-_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6A34C63358E7E139D6E354FFAA3E1BDDBBCBA0FE6D069DEA2351E9C7E38B599C5C48640FA502EDQ0s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4715</Words>
  <Characters>26881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9</cp:revision>
  <dcterms:created xsi:type="dcterms:W3CDTF">2018-03-20T11:00:00Z</dcterms:created>
  <dcterms:modified xsi:type="dcterms:W3CDTF">2019-09-18T20:50:00Z</dcterms:modified>
</cp:coreProperties>
</file>