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97FBA" w:rsidRDefault="00A74FBE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97FBA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97FBA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9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97FBA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9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59" w:rsidRPr="00197FBA">
        <w:rPr>
          <w:rFonts w:ascii="Times New Roman" w:hAnsi="Times New Roman" w:cs="Times New Roman"/>
          <w:b/>
          <w:sz w:val="24"/>
          <w:szCs w:val="24"/>
        </w:rPr>
        <w:t>9</w:t>
      </w:r>
      <w:r w:rsidR="00BB39CF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197FB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97FBA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97FBA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97FB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97FB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97FBA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97FBA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97FB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97FB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97FBA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FBA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97F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97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97FB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B39CF">
        <w:rPr>
          <w:rFonts w:ascii="Times New Roman" w:hAnsi="Times New Roman" w:cs="Times New Roman"/>
          <w:bCs/>
          <w:sz w:val="24"/>
          <w:szCs w:val="24"/>
        </w:rPr>
        <w:t>10</w:t>
      </w:r>
      <w:r w:rsidR="009E3418" w:rsidRPr="00197F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197FBA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197FBA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197FBA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197FBA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197FB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97FB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BB39CF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2644D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63655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97FBA" w:rsidTr="00013442">
        <w:tc>
          <w:tcPr>
            <w:tcW w:w="4785" w:type="dxa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97FBA" w:rsidTr="00013442"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97FB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197FBA" w:rsidTr="003635F4">
        <w:tc>
          <w:tcPr>
            <w:tcW w:w="4785" w:type="dxa"/>
          </w:tcPr>
          <w:p w:rsidR="003635F4" w:rsidRPr="00197FBA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197FBA" w:rsidRDefault="003635F4" w:rsidP="00BB39CF">
            <w:pPr>
              <w:pStyle w:val="a9"/>
              <w:ind w:left="35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197FBA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197FBA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97FBA" w:rsidRDefault="00BB39CF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422AA0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97FBA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97FBA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97FBA">
        <w:rPr>
          <w:rFonts w:ascii="Times New Roman" w:hAnsi="Times New Roman" w:cs="Times New Roman"/>
          <w:sz w:val="24"/>
          <w:szCs w:val="24"/>
        </w:rPr>
        <w:t>е</w:t>
      </w:r>
      <w:r w:rsidRPr="00197FBA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BB39CF">
        <w:rPr>
          <w:rFonts w:ascii="Times New Roman" w:hAnsi="Times New Roman" w:cs="Times New Roman"/>
          <w:sz w:val="24"/>
          <w:szCs w:val="24"/>
        </w:rPr>
        <w:t>9</w:t>
      </w:r>
      <w:r w:rsidRPr="00197FBA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97FB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97FB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97FB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97FB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FBA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97FBA">
        <w:rPr>
          <w:rFonts w:ascii="Times New Roman" w:hAnsi="Times New Roman" w:cs="Times New Roman"/>
          <w:sz w:val="24"/>
          <w:szCs w:val="24"/>
        </w:rPr>
        <w:t>м</w:t>
      </w:r>
      <w:r w:rsidRPr="00197FBA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97FBA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97FB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97FB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FBA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197FBA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197FBA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197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97FBA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197FBA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7FB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197FBA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197FBA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0B1621" w:rsidRPr="00197FBA" w:rsidRDefault="000B1621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197FBA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197FB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197F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197FBA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197FBA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 w:rsidRPr="00197FB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197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197FBA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197FBA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97FBA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B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197FBA" w:rsidTr="00F25F3D">
        <w:tc>
          <w:tcPr>
            <w:tcW w:w="2693" w:type="dxa"/>
            <w:hideMark/>
          </w:tcPr>
          <w:p w:rsidR="0028189F" w:rsidRPr="00197FBA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197FBA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197FBA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197FBA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197FBA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197FBA" w:rsidRDefault="00BB39C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197FBA" w:rsidTr="00F25F3D">
        <w:tc>
          <w:tcPr>
            <w:tcW w:w="2693" w:type="dxa"/>
          </w:tcPr>
          <w:p w:rsidR="00132AAE" w:rsidRPr="00197FBA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197FBA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97FBA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197FBA" w:rsidTr="00F25F3D">
        <w:trPr>
          <w:trHeight w:val="258"/>
        </w:trPr>
        <w:tc>
          <w:tcPr>
            <w:tcW w:w="2693" w:type="dxa"/>
          </w:tcPr>
          <w:p w:rsidR="00132AAE" w:rsidRPr="00197FBA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197FBA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97FBA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19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197FBA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97FBA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97FBA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0F30A2" w:rsidRPr="00197FBA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197FB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BB39CF" w:rsidRPr="00BB39CF" w:rsidRDefault="00BB39CF" w:rsidP="00BB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39CF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B39CF">
        <w:rPr>
          <w:rFonts w:ascii="Times New Roman" w:eastAsia="Calibri" w:hAnsi="Times New Roman" w:cs="Times New Roman"/>
          <w:bCs/>
          <w:sz w:val="24"/>
          <w:szCs w:val="24"/>
        </w:rPr>
        <w:tab/>
        <w:t>Матвееву Елену Алексеевну;</w:t>
      </w:r>
    </w:p>
    <w:p w:rsidR="00BB39CF" w:rsidRDefault="00BB39CF" w:rsidP="00BB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39CF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BB39CF">
        <w:rPr>
          <w:rFonts w:ascii="Times New Roman" w:eastAsia="Calibri" w:hAnsi="Times New Roman" w:cs="Times New Roman"/>
          <w:bCs/>
          <w:sz w:val="24"/>
          <w:szCs w:val="24"/>
        </w:rPr>
        <w:tab/>
        <w:t>Поповича Максима Викторовича.</w:t>
      </w:r>
    </w:p>
    <w:p w:rsidR="002B5F41" w:rsidRPr="00197FBA" w:rsidRDefault="000F30A2" w:rsidP="00BB39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FBA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0F30A2" w:rsidRPr="00197FBA" w:rsidRDefault="000F30A2" w:rsidP="00BB66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197FBA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FBA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Союза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Союза</w:t>
      </w:r>
      <w:r w:rsidRPr="00197FBA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197FBA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197F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B3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02129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197FBA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197FBA" w:rsidRDefault="00197FB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197FBA" w:rsidRDefault="00197FB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A74FBE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ВЫПИСКА ВЕРНА:</w:t>
      </w:r>
    </w:p>
    <w:p w:rsidR="003635F4" w:rsidRPr="001666AE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Секретарь заседания                       </w:t>
      </w:r>
      <w:proofErr w:type="gram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bookmarkStart w:id="4" w:name="_GoBack"/>
      <w:bookmarkEnd w:id="4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A74FBE" w:rsidRPr="00A74FBE">
        <w:rPr>
          <w:rFonts w:ascii="Times New Roman" w:hAnsi="Times New Roman" w:cs="Times New Roman"/>
          <w:bCs/>
          <w:i/>
          <w:sz w:val="23"/>
          <w:szCs w:val="23"/>
        </w:rPr>
        <w:t>(</w:t>
      </w:r>
      <w:proofErr w:type="gramEnd"/>
      <w:r w:rsidR="00A74FBE" w:rsidRPr="00A74FBE">
        <w:rPr>
          <w:rFonts w:ascii="Times New Roman" w:hAnsi="Times New Roman" w:cs="Times New Roman"/>
          <w:bCs/>
          <w:i/>
          <w:sz w:val="23"/>
          <w:szCs w:val="23"/>
        </w:rPr>
        <w:t>подпись)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="00197FBA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            Д.В. </w:t>
      </w:r>
      <w:proofErr w:type="spell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>Минимулин</w:t>
      </w:r>
      <w:proofErr w:type="spellEnd"/>
    </w:p>
    <w:bookmarkEnd w:id="2"/>
    <w:sectPr w:rsidR="00AE5A11" w:rsidRPr="001666AE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97FB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96F96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74FBE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39CF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D3590D1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FC9C-61BE-4409-A606-468C2DB1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2018-07-11T12:10:00Z</dcterms:created>
  <dcterms:modified xsi:type="dcterms:W3CDTF">2018-07-11T12:10:00Z</dcterms:modified>
</cp:coreProperties>
</file>