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472" w:rsidRDefault="00410452" w:rsidP="00410452">
      <w:pPr>
        <w:pStyle w:val="a5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Самарское отделение СРО «Федерация специалистов оценщиков», при информационной поддержке </w:t>
      </w:r>
      <w:r w:rsidRPr="00404FB8">
        <w:rPr>
          <w:rFonts w:ascii="Times New Roman" w:eastAsiaTheme="minorHAnsi" w:hAnsi="Times New Roman" w:cs="Times New Roman"/>
          <w:sz w:val="24"/>
          <w:szCs w:val="24"/>
          <w:lang w:eastAsia="en-US"/>
        </w:rPr>
        <w:t>Государственно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го</w:t>
      </w:r>
      <w:r w:rsidRPr="00404FB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казенно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го</w:t>
      </w:r>
      <w:r w:rsidRPr="00404FB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учреждени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я</w:t>
      </w:r>
      <w:r w:rsidRPr="00404FB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Самарской области</w:t>
      </w:r>
      <w:r w:rsidRPr="00404FB8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 xml:space="preserve">"Информационно-консалтинговое агентство Самарской области" </w:t>
      </w:r>
      <w:r w:rsidR="00DC4676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продолжает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серию тематических мероприятий по актуальной тематике -  "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Судебная стоимостная экспертиза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".</w:t>
      </w:r>
      <w:r w:rsidR="00B7047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70472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410452" w:rsidRPr="00DC4676" w:rsidRDefault="00B70472" w:rsidP="00DC4676">
      <w:pPr>
        <w:pStyle w:val="a5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68C2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="00DC4676">
        <w:rPr>
          <w:rFonts w:ascii="Times New Roman" w:hAnsi="Times New Roman" w:cs="Times New Roman"/>
          <w:color w:val="FF0000"/>
          <w:sz w:val="24"/>
          <w:szCs w:val="24"/>
        </w:rPr>
        <w:t>5</w:t>
      </w:r>
      <w:r w:rsidRPr="004268C2">
        <w:rPr>
          <w:rFonts w:ascii="Times New Roman" w:hAnsi="Times New Roman" w:cs="Times New Roman"/>
          <w:color w:val="FF0000"/>
          <w:sz w:val="24"/>
          <w:szCs w:val="24"/>
        </w:rPr>
        <w:t xml:space="preserve"> марта 2017г</w:t>
      </w:r>
      <w:r w:rsidRPr="00410452">
        <w:rPr>
          <w:rFonts w:ascii="Times New Roman" w:hAnsi="Times New Roman" w:cs="Times New Roman"/>
          <w:sz w:val="24"/>
          <w:szCs w:val="24"/>
        </w:rPr>
        <w:t xml:space="preserve"> прош</w:t>
      </w:r>
      <w:r>
        <w:rPr>
          <w:rFonts w:ascii="Times New Roman" w:hAnsi="Times New Roman" w:cs="Times New Roman"/>
          <w:sz w:val="24"/>
          <w:szCs w:val="24"/>
        </w:rPr>
        <w:t>ёл</w:t>
      </w:r>
      <w:r w:rsidRPr="00410452">
        <w:rPr>
          <w:rFonts w:ascii="Times New Roman" w:hAnsi="Times New Roman" w:cs="Times New Roman"/>
          <w:sz w:val="24"/>
          <w:szCs w:val="24"/>
        </w:rPr>
        <w:t xml:space="preserve"> </w:t>
      </w:r>
      <w:r w:rsidR="00DC4676">
        <w:rPr>
          <w:rFonts w:ascii="Times New Roman" w:hAnsi="Times New Roman" w:cs="Times New Roman"/>
          <w:sz w:val="24"/>
          <w:szCs w:val="24"/>
        </w:rPr>
        <w:t>второй</w:t>
      </w:r>
      <w:r>
        <w:rPr>
          <w:rFonts w:ascii="Times New Roman" w:hAnsi="Times New Roman" w:cs="Times New Roman"/>
          <w:sz w:val="24"/>
          <w:szCs w:val="24"/>
        </w:rPr>
        <w:t xml:space="preserve"> из этой серии круглый стол по теме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="00DC4676" w:rsidRPr="00DC4676">
        <w:rPr>
          <w:rFonts w:ascii="Times New Roman" w:eastAsia="Times New Roman" w:hAnsi="Times New Roman" w:cs="Times New Roman"/>
          <w:b/>
          <w:sz w:val="24"/>
          <w:szCs w:val="24"/>
        </w:rPr>
        <w:t>Требования, предъявляемые к судебному эксперту в гражданском процессе в рамках действующего законодательства о судебно-экспертной деятельности в РФ и нового законопроекта. Экспертные специальности.</w:t>
      </w:r>
      <w:r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C4769F" w:rsidRDefault="00C4769F" w:rsidP="00410452">
      <w:pPr>
        <w:pStyle w:val="a5"/>
        <w:ind w:firstLine="567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4769F" w:rsidRDefault="00743C60" w:rsidP="00C4769F">
      <w:pPr>
        <w:pStyle w:val="a5"/>
        <w:ind w:firstLine="567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4533900" cy="337317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9" cy="337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69F" w:rsidRDefault="00C4769F" w:rsidP="00C4769F">
      <w:pPr>
        <w:pStyle w:val="a5"/>
        <w:ind w:firstLine="567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25F67" w:rsidRDefault="00B70472" w:rsidP="006F29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410452">
        <w:rPr>
          <w:rFonts w:ascii="Times New Roman" w:eastAsia="Times New Roman" w:hAnsi="Times New Roman" w:cs="Times New Roman"/>
          <w:sz w:val="24"/>
          <w:szCs w:val="24"/>
        </w:rPr>
        <w:t xml:space="preserve">Обсуждение по данной теме </w:t>
      </w:r>
      <w:r w:rsidR="006F29A0">
        <w:rPr>
          <w:rFonts w:ascii="Times New Roman" w:eastAsia="Times New Roman" w:hAnsi="Times New Roman" w:cs="Times New Roman"/>
          <w:sz w:val="24"/>
          <w:szCs w:val="24"/>
        </w:rPr>
        <w:t xml:space="preserve">традиционно </w:t>
      </w:r>
      <w:r w:rsidR="00410452">
        <w:rPr>
          <w:rFonts w:ascii="Times New Roman" w:eastAsia="Times New Roman" w:hAnsi="Times New Roman" w:cs="Times New Roman"/>
          <w:sz w:val="24"/>
          <w:szCs w:val="24"/>
        </w:rPr>
        <w:t xml:space="preserve">началось с лекционного выступления </w:t>
      </w:r>
      <w:r w:rsidR="00410452" w:rsidRPr="00551E2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Бурцева И.Г.</w:t>
      </w:r>
      <w:r w:rsidR="00410452">
        <w:rPr>
          <w:rFonts w:ascii="Times New Roman" w:eastAsia="Times New Roman" w:hAnsi="Times New Roman" w:cs="Times New Roman"/>
          <w:sz w:val="24"/>
          <w:szCs w:val="24"/>
        </w:rPr>
        <w:t xml:space="preserve">  (Региональный представитель СРО «</w:t>
      </w:r>
      <w:r w:rsidR="006F29A0">
        <w:rPr>
          <w:rFonts w:ascii="Times New Roman" w:eastAsia="Times New Roman" w:hAnsi="Times New Roman" w:cs="Times New Roman"/>
          <w:sz w:val="24"/>
          <w:szCs w:val="24"/>
        </w:rPr>
        <w:t>Союз «</w:t>
      </w:r>
      <w:r w:rsidR="00410452">
        <w:rPr>
          <w:rFonts w:ascii="Times New Roman" w:eastAsia="Times New Roman" w:hAnsi="Times New Roman" w:cs="Times New Roman"/>
          <w:sz w:val="24"/>
          <w:szCs w:val="24"/>
        </w:rPr>
        <w:t>Федерация специалистов оценщиков» в Самарской области, судебный эксперт, директор АНО «Экспертный Совет по оценке и имущественным спорам», директор ООО «Бюро оценки»)</w:t>
      </w:r>
      <w:r w:rsidR="006F29A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10452" w:rsidRPr="004104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25F67" w:rsidRDefault="00425F67" w:rsidP="006F29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5F67" w:rsidRDefault="00425F67" w:rsidP="00425F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25F67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4057650" cy="3041811"/>
            <wp:effectExtent l="19050" t="0" r="0" b="0"/>
            <wp:docPr id="8" name="Рисунок 4" descr="C:\Users\PowerUser\Desktop\СРО\СРО. Верхозина\Семинары\Круглые столы\2. Кто может быть суд.экспертом\Фото\DSC0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werUser\Desktop\СРО\СРО. Верхозина\Семинары\Круглые столы\2. Кто может быть суд.экспертом\Фото\DSC012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F67" w:rsidRDefault="00425F67" w:rsidP="006F29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A6435" w:rsidRDefault="001A2E98" w:rsidP="006F29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т</w:t>
      </w:r>
      <w:r w:rsidR="006F29A0">
        <w:rPr>
          <w:rFonts w:ascii="Times New Roman" w:eastAsia="Times New Roman" w:hAnsi="Times New Roman" w:cs="Times New Roman"/>
          <w:sz w:val="24"/>
          <w:szCs w:val="24"/>
        </w:rPr>
        <w:t>езисы из его выступления:</w:t>
      </w:r>
    </w:p>
    <w:p w:rsidR="002909B8" w:rsidRDefault="006F29A0" w:rsidP="0029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09B8">
        <w:rPr>
          <w:rFonts w:ascii="Times New Roman" w:eastAsia="Times New Roman" w:hAnsi="Times New Roman" w:cs="Times New Roman"/>
          <w:sz w:val="24"/>
          <w:szCs w:val="24"/>
        </w:rPr>
        <w:t>-</w:t>
      </w:r>
      <w:r w:rsidR="002909B8" w:rsidRPr="002909B8">
        <w:rPr>
          <w:rFonts w:ascii="Times New Roman" w:eastAsia="Times New Roman" w:hAnsi="Times New Roman" w:cs="Times New Roman"/>
          <w:sz w:val="24"/>
          <w:szCs w:val="24"/>
        </w:rPr>
        <w:t xml:space="preserve"> Э</w:t>
      </w:r>
      <w:r w:rsidRPr="002909B8">
        <w:rPr>
          <w:rFonts w:ascii="Times New Roman" w:eastAsia="Times New Roman" w:hAnsi="Times New Roman" w:cs="Times New Roman"/>
          <w:sz w:val="24"/>
          <w:szCs w:val="24"/>
        </w:rPr>
        <w:t xml:space="preserve">ксперт - </w:t>
      </w:r>
      <w:r w:rsidRPr="002909B8">
        <w:rPr>
          <w:rFonts w:ascii="Times New Roman" w:eastAsia="Times New Roman" w:hAnsi="Times New Roman" w:cs="Times New Roman"/>
          <w:b/>
          <w:sz w:val="24"/>
          <w:szCs w:val="24"/>
        </w:rPr>
        <w:t>лицо заменяемое</w:t>
      </w:r>
      <w:r w:rsidRPr="002909B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7D0D3C">
        <w:rPr>
          <w:rFonts w:ascii="Times New Roman" w:eastAsia="Times New Roman" w:hAnsi="Times New Roman" w:cs="Times New Roman"/>
          <w:sz w:val="24"/>
          <w:szCs w:val="24"/>
        </w:rPr>
        <w:t>Эксперт может быть заменен в процессе (в отличие от свидетеля) на любое иное лицо (эксперта), обладающее такими же специальными знаниями.</w:t>
      </w:r>
    </w:p>
    <w:p w:rsidR="006F29A0" w:rsidRPr="002909B8" w:rsidRDefault="006F29A0" w:rsidP="00290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909B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1A2E98" w:rsidRPr="002909B8">
        <w:rPr>
          <w:rFonts w:ascii="Times New Roman" w:eastAsia="Times New Roman" w:hAnsi="Times New Roman" w:cs="Times New Roman"/>
          <w:sz w:val="24"/>
          <w:szCs w:val="24"/>
        </w:rPr>
        <w:t xml:space="preserve">Судебный эксперт может быть </w:t>
      </w:r>
      <w:r w:rsidR="001A2E98" w:rsidRPr="002909B8">
        <w:rPr>
          <w:rFonts w:ascii="Times New Roman" w:eastAsia="Times New Roman" w:hAnsi="Times New Roman" w:cs="Times New Roman"/>
          <w:b/>
          <w:sz w:val="24"/>
          <w:szCs w:val="24"/>
        </w:rPr>
        <w:t>государственным</w:t>
      </w:r>
      <w:r w:rsidR="001A2E98" w:rsidRPr="002909B8">
        <w:rPr>
          <w:rFonts w:ascii="Times New Roman" w:eastAsia="Times New Roman" w:hAnsi="Times New Roman" w:cs="Times New Roman"/>
          <w:sz w:val="24"/>
          <w:szCs w:val="24"/>
        </w:rPr>
        <w:t xml:space="preserve">, т.е. штатным сотрудником государственного судебно-экспертного учреждения (ГСЭУ), </w:t>
      </w:r>
      <w:r w:rsidR="001A2E98" w:rsidRPr="002909B8">
        <w:rPr>
          <w:rFonts w:ascii="Times New Roman" w:eastAsia="Times New Roman" w:hAnsi="Times New Roman" w:cs="Times New Roman"/>
          <w:b/>
          <w:sz w:val="24"/>
          <w:szCs w:val="24"/>
        </w:rPr>
        <w:t>или негосударственным</w:t>
      </w:r>
      <w:r w:rsidR="001A2E98" w:rsidRPr="002909B8">
        <w:rPr>
          <w:rFonts w:ascii="Times New Roman" w:eastAsia="Times New Roman" w:hAnsi="Times New Roman" w:cs="Times New Roman"/>
          <w:sz w:val="24"/>
          <w:szCs w:val="24"/>
        </w:rPr>
        <w:t>, то есть не являющимся штатным сотрудником ГСЭУ, а может быть ИП, на пенсии, или вообще нетрудоустроенным.</w:t>
      </w:r>
    </w:p>
    <w:p w:rsidR="001A2E98" w:rsidRDefault="001A2E98" w:rsidP="006F29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80FD5">
        <w:rPr>
          <w:rFonts w:ascii="Times New Roman" w:hAnsi="Times New Roman" w:cs="Times New Roman"/>
          <w:sz w:val="24"/>
          <w:szCs w:val="24"/>
        </w:rPr>
        <w:t xml:space="preserve">Деятельность судебного эксперта </w:t>
      </w:r>
      <w:r w:rsidR="00480FD5" w:rsidRPr="002909B8">
        <w:rPr>
          <w:rFonts w:ascii="Times New Roman" w:hAnsi="Times New Roman" w:cs="Times New Roman"/>
          <w:b/>
          <w:sz w:val="24"/>
          <w:szCs w:val="24"/>
        </w:rPr>
        <w:t>регулируется нормами</w:t>
      </w:r>
      <w:r w:rsidR="00480FD5">
        <w:rPr>
          <w:rFonts w:ascii="Times New Roman" w:hAnsi="Times New Roman" w:cs="Times New Roman"/>
          <w:sz w:val="24"/>
          <w:szCs w:val="24"/>
        </w:rPr>
        <w:t xml:space="preserve"> соответствующего кодекса, ФЗ-73 </w:t>
      </w:r>
      <w:r w:rsidR="00A746D1" w:rsidRPr="00A746D1">
        <w:rPr>
          <w:rFonts w:ascii="Times New Roman" w:hAnsi="Times New Roman" w:cs="Times New Roman"/>
          <w:sz w:val="24"/>
          <w:szCs w:val="24"/>
        </w:rPr>
        <w:t>«О государственной судебно-экспертной деятельности в РФ»</w:t>
      </w:r>
      <w:r w:rsidR="00A746D1">
        <w:rPr>
          <w:rFonts w:ascii="Times New Roman" w:hAnsi="Times New Roman" w:cs="Times New Roman"/>
          <w:sz w:val="24"/>
          <w:szCs w:val="24"/>
        </w:rPr>
        <w:t>, другими нормативными актами.</w:t>
      </w:r>
    </w:p>
    <w:p w:rsidR="00A746D1" w:rsidRDefault="00A746D1" w:rsidP="006F29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3BCD">
        <w:rPr>
          <w:rFonts w:ascii="Times New Roman" w:hAnsi="Times New Roman" w:cs="Times New Roman"/>
          <w:sz w:val="24"/>
          <w:szCs w:val="24"/>
        </w:rPr>
        <w:t xml:space="preserve">- </w:t>
      </w:r>
      <w:r w:rsidR="004D3BCD" w:rsidRPr="004D3BCD">
        <w:rPr>
          <w:rFonts w:ascii="Times New Roman" w:hAnsi="Times New Roman" w:cs="Times New Roman"/>
          <w:b/>
          <w:sz w:val="24"/>
          <w:szCs w:val="24"/>
        </w:rPr>
        <w:t>При производстве</w:t>
      </w:r>
      <w:r w:rsidR="004D3BCD" w:rsidRPr="004D3BCD">
        <w:rPr>
          <w:rFonts w:ascii="Times New Roman" w:hAnsi="Times New Roman" w:cs="Times New Roman"/>
          <w:sz w:val="24"/>
          <w:szCs w:val="24"/>
        </w:rPr>
        <w:t xml:space="preserve"> судебной экспертизы эксперт </w:t>
      </w:r>
      <w:r w:rsidR="004D3BCD" w:rsidRPr="004D3BCD">
        <w:rPr>
          <w:rFonts w:ascii="Times New Roman" w:hAnsi="Times New Roman" w:cs="Times New Roman"/>
          <w:b/>
          <w:sz w:val="24"/>
          <w:szCs w:val="24"/>
        </w:rPr>
        <w:t>независим</w:t>
      </w:r>
      <w:r w:rsidR="004D3BCD" w:rsidRPr="004D3BCD">
        <w:rPr>
          <w:rFonts w:ascii="Times New Roman" w:hAnsi="Times New Roman" w:cs="Times New Roman"/>
          <w:sz w:val="24"/>
          <w:szCs w:val="24"/>
        </w:rPr>
        <w:t xml:space="preserve">, он не может находиться в какой-либо зависимости от органа или лица, назначивших судебную экспертизу, сторон и других лиц, заинтересованных в исходе дела. Эксперт дает заключение, основываясь на результатах проведенных исследований в соответствии </w:t>
      </w:r>
      <w:r w:rsidR="004D3BCD" w:rsidRPr="004D3BCD">
        <w:rPr>
          <w:rFonts w:ascii="Times New Roman" w:hAnsi="Times New Roman" w:cs="Times New Roman"/>
          <w:b/>
          <w:sz w:val="24"/>
          <w:szCs w:val="24"/>
          <w:u w:val="single"/>
        </w:rPr>
        <w:t>со своими</w:t>
      </w:r>
      <w:r w:rsidR="004D3BCD" w:rsidRPr="004D3BCD">
        <w:rPr>
          <w:rFonts w:ascii="Times New Roman" w:hAnsi="Times New Roman" w:cs="Times New Roman"/>
          <w:sz w:val="24"/>
          <w:szCs w:val="24"/>
        </w:rPr>
        <w:t xml:space="preserve"> специальными знаниями</w:t>
      </w:r>
      <w:r w:rsidR="004D3BCD">
        <w:rPr>
          <w:rFonts w:ascii="Times New Roman" w:hAnsi="Times New Roman" w:cs="Times New Roman"/>
          <w:sz w:val="24"/>
          <w:szCs w:val="24"/>
        </w:rPr>
        <w:t>.</w:t>
      </w:r>
    </w:p>
    <w:p w:rsidR="004D3BCD" w:rsidRDefault="004D3BCD" w:rsidP="004D3B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D3BCD">
        <w:rPr>
          <w:rFonts w:ascii="Times New Roman" w:hAnsi="Times New Roman" w:cs="Times New Roman"/>
          <w:sz w:val="24"/>
          <w:szCs w:val="24"/>
        </w:rPr>
        <w:t xml:space="preserve">Эксперт в </w:t>
      </w:r>
      <w:r w:rsidR="007C606A">
        <w:rPr>
          <w:rFonts w:ascii="Times New Roman" w:hAnsi="Times New Roman" w:cs="Times New Roman"/>
          <w:sz w:val="24"/>
          <w:szCs w:val="24"/>
        </w:rPr>
        <w:t xml:space="preserve">судебном </w:t>
      </w:r>
      <w:r w:rsidRPr="004D3BCD">
        <w:rPr>
          <w:rFonts w:ascii="Times New Roman" w:hAnsi="Times New Roman" w:cs="Times New Roman"/>
          <w:sz w:val="24"/>
          <w:szCs w:val="24"/>
        </w:rPr>
        <w:t xml:space="preserve">процессе, </w:t>
      </w:r>
      <w:r w:rsidRPr="007C606A">
        <w:rPr>
          <w:rFonts w:ascii="Times New Roman" w:hAnsi="Times New Roman" w:cs="Times New Roman"/>
          <w:sz w:val="24"/>
          <w:szCs w:val="24"/>
        </w:rPr>
        <w:t>обладает статусом, отличным от процессуального статуса других участников процесса</w:t>
      </w:r>
      <w:r w:rsidRPr="004D3BCD">
        <w:rPr>
          <w:rFonts w:ascii="Times New Roman" w:hAnsi="Times New Roman" w:cs="Times New Roman"/>
          <w:sz w:val="24"/>
          <w:szCs w:val="24"/>
        </w:rPr>
        <w:t>, в частности, он дает заключение</w:t>
      </w:r>
      <w:r w:rsidRPr="004D3BCD">
        <w:rPr>
          <w:rFonts w:ascii="Times New Roman" w:hAnsi="Times New Roman" w:cs="Times New Roman"/>
          <w:b/>
          <w:sz w:val="24"/>
          <w:szCs w:val="24"/>
        </w:rPr>
        <w:t xml:space="preserve"> от своего имени и лично отвечает </w:t>
      </w:r>
      <w:r w:rsidRPr="004D3BCD">
        <w:rPr>
          <w:rFonts w:ascii="Times New Roman" w:hAnsi="Times New Roman" w:cs="Times New Roman"/>
          <w:sz w:val="24"/>
          <w:szCs w:val="24"/>
        </w:rPr>
        <w:t>за проведенное исследование и сделанные им выводы.</w:t>
      </w:r>
    </w:p>
    <w:p w:rsidR="004D3BCD" w:rsidRDefault="004D3BCD" w:rsidP="004D3BC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C606A">
        <w:rPr>
          <w:rFonts w:ascii="Times New Roman" w:hAnsi="Times New Roman" w:cs="Times New Roman"/>
          <w:sz w:val="24"/>
          <w:szCs w:val="24"/>
        </w:rPr>
        <w:t>Рассмотрен п</w:t>
      </w:r>
      <w:r w:rsidR="00DD46AD">
        <w:rPr>
          <w:rFonts w:ascii="Times New Roman" w:hAnsi="Times New Roman" w:cs="Times New Roman"/>
          <w:sz w:val="24"/>
          <w:szCs w:val="24"/>
        </w:rPr>
        <w:t xml:space="preserve">еречень </w:t>
      </w:r>
      <w:r w:rsidR="00DD46AD" w:rsidRPr="00D73459">
        <w:rPr>
          <w:rFonts w:ascii="Times New Roman" w:hAnsi="Times New Roman" w:cs="Times New Roman"/>
          <w:b/>
          <w:sz w:val="24"/>
          <w:szCs w:val="24"/>
        </w:rPr>
        <w:t>экспертных специальностей</w:t>
      </w:r>
      <w:r w:rsidR="007C606A">
        <w:rPr>
          <w:rFonts w:ascii="Times New Roman" w:hAnsi="Times New Roman" w:cs="Times New Roman"/>
          <w:sz w:val="24"/>
          <w:szCs w:val="24"/>
        </w:rPr>
        <w:t xml:space="preserve"> и</w:t>
      </w:r>
      <w:r w:rsidR="00DD46AD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распространен</w:t>
      </w:r>
      <w:r w:rsidR="007C606A">
        <w:rPr>
          <w:rFonts w:ascii="Times New Roman" w:eastAsia="Times New Roman" w:hAnsi="Times New Roman" w:cs="Times New Roman"/>
          <w:bCs/>
          <w:sz w:val="24"/>
          <w:szCs w:val="24"/>
        </w:rPr>
        <w:t>ные</w:t>
      </w:r>
      <w:r w:rsidR="00DD46AD">
        <w:rPr>
          <w:rFonts w:ascii="Times New Roman" w:eastAsia="Times New Roman" w:hAnsi="Times New Roman" w:cs="Times New Roman"/>
          <w:bCs/>
          <w:sz w:val="24"/>
          <w:szCs w:val="24"/>
        </w:rPr>
        <w:t xml:space="preserve"> с</w:t>
      </w:r>
      <w:r w:rsidR="00DD46AD" w:rsidRPr="0025772E">
        <w:rPr>
          <w:rFonts w:ascii="Times New Roman" w:eastAsia="Times New Roman" w:hAnsi="Times New Roman" w:cs="Times New Roman"/>
          <w:bCs/>
          <w:sz w:val="24"/>
          <w:szCs w:val="24"/>
        </w:rPr>
        <w:t>истемы добровольной сертификации негосударственных судебных экспертов</w:t>
      </w:r>
      <w:r w:rsidR="00DD46AD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DD46AD" w:rsidRDefault="00DD46AD" w:rsidP="004D3B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="00D90DCA">
        <w:rPr>
          <w:rFonts w:ascii="Times New Roman" w:hAnsi="Times New Roman" w:cs="Times New Roman"/>
          <w:sz w:val="24"/>
          <w:szCs w:val="24"/>
        </w:rPr>
        <w:t>Основные понятия</w:t>
      </w:r>
      <w:r w:rsidR="007C3B5F">
        <w:rPr>
          <w:rFonts w:ascii="Times New Roman" w:hAnsi="Times New Roman" w:cs="Times New Roman"/>
          <w:sz w:val="24"/>
          <w:szCs w:val="24"/>
        </w:rPr>
        <w:t xml:space="preserve"> и положения</w:t>
      </w:r>
      <w:r w:rsidR="00D90DCA">
        <w:rPr>
          <w:rFonts w:ascii="Times New Roman" w:hAnsi="Times New Roman" w:cs="Times New Roman"/>
          <w:sz w:val="24"/>
          <w:szCs w:val="24"/>
        </w:rPr>
        <w:t>, используемые в редакции Федерального закона «О судебной экспертной деятельности», находящегося на рассмотрении в Государственной Думе РФ.</w:t>
      </w:r>
    </w:p>
    <w:p w:rsidR="00350FCF" w:rsidRDefault="00B70472" w:rsidP="00B7047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</w:t>
      </w:r>
    </w:p>
    <w:p w:rsidR="00425F67" w:rsidRDefault="00350FCF" w:rsidP="00425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</w:t>
      </w:r>
      <w:r w:rsidR="00B70472" w:rsidRPr="00EB0C43">
        <w:rPr>
          <w:rFonts w:ascii="Times New Roman" w:eastAsia="Times New Roman" w:hAnsi="Times New Roman" w:cs="Times New Roman"/>
          <w:bCs/>
          <w:sz w:val="24"/>
          <w:szCs w:val="24"/>
        </w:rPr>
        <w:t xml:space="preserve">Модератором </w:t>
      </w:r>
      <w:r w:rsidR="004C0A62">
        <w:rPr>
          <w:rFonts w:ascii="Times New Roman" w:eastAsia="Times New Roman" w:hAnsi="Times New Roman" w:cs="Times New Roman"/>
          <w:bCs/>
          <w:sz w:val="24"/>
          <w:szCs w:val="24"/>
        </w:rPr>
        <w:t xml:space="preserve">обсуждения </w:t>
      </w:r>
      <w:r w:rsidR="00B70472" w:rsidRPr="00EB0C43">
        <w:rPr>
          <w:rFonts w:ascii="Times New Roman" w:eastAsia="Times New Roman" w:hAnsi="Times New Roman" w:cs="Times New Roman"/>
          <w:bCs/>
          <w:sz w:val="24"/>
          <w:szCs w:val="24"/>
        </w:rPr>
        <w:t>выступил</w:t>
      </w:r>
      <w:r w:rsidR="00B70472">
        <w:rPr>
          <w:rFonts w:ascii="Times New Roman" w:eastAsia="Times New Roman" w:hAnsi="Times New Roman" w:cs="Times New Roman"/>
          <w:sz w:val="24"/>
          <w:szCs w:val="24"/>
        </w:rPr>
        <w:t xml:space="preserve">  </w:t>
      </w:r>
      <w:r w:rsidR="00B70472" w:rsidRPr="00551E2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Суворов А.А.</w:t>
      </w:r>
      <w:r w:rsidR="00B70472">
        <w:rPr>
          <w:rFonts w:ascii="Times New Roman" w:eastAsia="Times New Roman" w:hAnsi="Times New Roman" w:cs="Times New Roman"/>
          <w:sz w:val="24"/>
          <w:szCs w:val="24"/>
        </w:rPr>
        <w:t xml:space="preserve"> (Председатель региональной экспертной  группы СРО «</w:t>
      </w:r>
      <w:r w:rsidR="002909B8">
        <w:rPr>
          <w:rFonts w:ascii="Times New Roman" w:eastAsia="Times New Roman" w:hAnsi="Times New Roman" w:cs="Times New Roman"/>
          <w:sz w:val="24"/>
          <w:szCs w:val="24"/>
        </w:rPr>
        <w:t>Союз «</w:t>
      </w:r>
      <w:r w:rsidR="00B70472">
        <w:rPr>
          <w:rFonts w:ascii="Times New Roman" w:eastAsia="Times New Roman" w:hAnsi="Times New Roman" w:cs="Times New Roman"/>
          <w:sz w:val="24"/>
          <w:szCs w:val="24"/>
        </w:rPr>
        <w:t>Федерация специалистов оценщиков» в Самарской области, судебный эксперт, директор экспертно-правового центра ООО «АО «Приоритет»).</w:t>
      </w:r>
    </w:p>
    <w:p w:rsidR="00425F67" w:rsidRDefault="00425F67" w:rsidP="00425F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769F" w:rsidRDefault="00425F67" w:rsidP="00425F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52950" cy="3454179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454" cy="34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F67" w:rsidRDefault="00425F67" w:rsidP="00B7047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50FCF" w:rsidRPr="00350FCF" w:rsidRDefault="00EB0C43" w:rsidP="00350F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</w:t>
      </w:r>
      <w:r w:rsidR="00743C60">
        <w:rPr>
          <w:rFonts w:ascii="Times New Roman" w:eastAsia="Times New Roman" w:hAnsi="Times New Roman" w:cs="Times New Roman"/>
          <w:sz w:val="24"/>
          <w:szCs w:val="24"/>
        </w:rPr>
        <w:t xml:space="preserve">   Поделились </w:t>
      </w:r>
      <w:r w:rsidR="00415D0D">
        <w:rPr>
          <w:rFonts w:ascii="Times New Roman" w:eastAsia="Times New Roman" w:hAnsi="Times New Roman" w:cs="Times New Roman"/>
          <w:sz w:val="24"/>
          <w:szCs w:val="24"/>
        </w:rPr>
        <w:t xml:space="preserve">личным и обобщённым </w:t>
      </w:r>
      <w:r w:rsidR="00743C60">
        <w:rPr>
          <w:rFonts w:ascii="Times New Roman" w:eastAsia="Times New Roman" w:hAnsi="Times New Roman" w:cs="Times New Roman"/>
          <w:sz w:val="24"/>
          <w:szCs w:val="24"/>
        </w:rPr>
        <w:t xml:space="preserve">опытом производства судебных экспертиз </w:t>
      </w:r>
      <w:r w:rsidRPr="00551E20">
        <w:rPr>
          <w:rFonts w:ascii="Times New Roman" w:eastAsia="Times New Roman" w:hAnsi="Times New Roman" w:cs="Times New Roman"/>
          <w:b/>
          <w:sz w:val="24"/>
          <w:szCs w:val="24"/>
        </w:rPr>
        <w:t>Попов А.И</w:t>
      </w:r>
      <w:r w:rsidR="00551E20">
        <w:rPr>
          <w:rFonts w:ascii="Times New Roman" w:eastAsia="Times New Roman" w:hAnsi="Times New Roman" w:cs="Times New Roman"/>
          <w:sz w:val="24"/>
          <w:szCs w:val="24"/>
        </w:rPr>
        <w:t xml:space="preserve"> (ООО «Трио»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551E20">
        <w:rPr>
          <w:rFonts w:ascii="Times New Roman" w:eastAsia="Times New Roman" w:hAnsi="Times New Roman" w:cs="Times New Roman"/>
          <w:sz w:val="24"/>
          <w:szCs w:val="24"/>
        </w:rPr>
        <w:t xml:space="preserve"> член экспертного совета СРО НКСО),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51E20">
        <w:rPr>
          <w:rFonts w:ascii="Times New Roman" w:eastAsia="Times New Roman" w:hAnsi="Times New Roman" w:cs="Times New Roman"/>
          <w:b/>
          <w:sz w:val="24"/>
          <w:szCs w:val="24"/>
        </w:rPr>
        <w:t>Коренченко А.А.</w:t>
      </w:r>
      <w:r w:rsidR="001C513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C5139" w:rsidRPr="001C5139">
        <w:rPr>
          <w:rFonts w:ascii="Times New Roman" w:eastAsia="Times New Roman" w:hAnsi="Times New Roman" w:cs="Times New Roman"/>
          <w:sz w:val="24"/>
          <w:szCs w:val="24"/>
        </w:rPr>
        <w:t>(ООО «Рыночная оценка собственности», оценщик)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B1BCB" w:rsidRPr="00551E20">
        <w:rPr>
          <w:rFonts w:ascii="Times New Roman" w:eastAsia="Times New Roman" w:hAnsi="Times New Roman" w:cs="Times New Roman"/>
          <w:b/>
          <w:sz w:val="24"/>
          <w:szCs w:val="24"/>
        </w:rPr>
        <w:t>Сафонова О.В.</w:t>
      </w:r>
      <w:r w:rsidR="007B1BCB">
        <w:rPr>
          <w:rFonts w:ascii="Times New Roman" w:eastAsia="Times New Roman" w:hAnsi="Times New Roman" w:cs="Times New Roman"/>
          <w:sz w:val="24"/>
          <w:szCs w:val="24"/>
        </w:rPr>
        <w:t xml:space="preserve"> («Независимый Кадастровый Центр», член экспертного совета СРО НКСО</w:t>
      </w:r>
      <w:r w:rsidR="00551E20">
        <w:rPr>
          <w:rFonts w:ascii="Times New Roman" w:eastAsia="Times New Roman" w:hAnsi="Times New Roman" w:cs="Times New Roman"/>
          <w:sz w:val="24"/>
          <w:szCs w:val="24"/>
        </w:rPr>
        <w:t>, судебный эксперт</w:t>
      </w:r>
      <w:r w:rsidR="007B1BCB">
        <w:rPr>
          <w:rFonts w:ascii="Times New Roman" w:eastAsia="Times New Roman" w:hAnsi="Times New Roman" w:cs="Times New Roman"/>
          <w:sz w:val="24"/>
          <w:szCs w:val="24"/>
        </w:rPr>
        <w:t>)</w:t>
      </w:r>
      <w:r w:rsidR="0041784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17841" w:rsidRPr="00417841">
        <w:rPr>
          <w:rFonts w:ascii="Times New Roman" w:eastAsia="Times New Roman" w:hAnsi="Times New Roman" w:cs="Times New Roman"/>
          <w:b/>
          <w:sz w:val="24"/>
          <w:szCs w:val="24"/>
        </w:rPr>
        <w:t>Мартынова Г.</w:t>
      </w:r>
      <w:r w:rsidR="004178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0713" w:rsidRPr="002F0713">
        <w:rPr>
          <w:rFonts w:ascii="Times New Roman" w:eastAsia="Times New Roman" w:hAnsi="Times New Roman" w:cs="Times New Roman"/>
          <w:b/>
          <w:sz w:val="24"/>
          <w:szCs w:val="24"/>
        </w:rPr>
        <w:t>В.</w:t>
      </w:r>
      <w:r w:rsidR="002F07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7841">
        <w:rPr>
          <w:rFonts w:ascii="Times New Roman" w:eastAsia="Times New Roman" w:hAnsi="Times New Roman" w:cs="Times New Roman"/>
          <w:sz w:val="24"/>
          <w:szCs w:val="24"/>
        </w:rPr>
        <w:t>(</w:t>
      </w:r>
      <w:r w:rsidR="00417841" w:rsidRPr="00417841">
        <w:rPr>
          <w:rFonts w:ascii="Times New Roman" w:eastAsia="Times New Roman" w:hAnsi="Times New Roman" w:cs="Times New Roman"/>
          <w:sz w:val="24"/>
          <w:szCs w:val="24"/>
        </w:rPr>
        <w:t>ООО "Март-Оценка"</w:t>
      </w:r>
      <w:r w:rsidR="00417841">
        <w:rPr>
          <w:rFonts w:ascii="Times New Roman" w:eastAsia="Times New Roman" w:hAnsi="Times New Roman" w:cs="Times New Roman"/>
          <w:sz w:val="24"/>
          <w:szCs w:val="24"/>
        </w:rPr>
        <w:t xml:space="preserve">, член экспертного совета СРО </w:t>
      </w:r>
      <w:r w:rsidR="00AF2ED2">
        <w:rPr>
          <w:rFonts w:ascii="Times New Roman" w:eastAsia="Times New Roman" w:hAnsi="Times New Roman" w:cs="Times New Roman"/>
          <w:sz w:val="24"/>
          <w:szCs w:val="24"/>
        </w:rPr>
        <w:t>С</w:t>
      </w:r>
      <w:r w:rsidR="00417841">
        <w:rPr>
          <w:rFonts w:ascii="Times New Roman" w:eastAsia="Times New Roman" w:hAnsi="Times New Roman" w:cs="Times New Roman"/>
          <w:sz w:val="24"/>
          <w:szCs w:val="24"/>
        </w:rPr>
        <w:t>ФСО</w:t>
      </w:r>
      <w:r w:rsidR="002F70E5">
        <w:rPr>
          <w:rFonts w:ascii="Times New Roman" w:eastAsia="Times New Roman" w:hAnsi="Times New Roman" w:cs="Times New Roman"/>
          <w:sz w:val="24"/>
          <w:szCs w:val="24"/>
        </w:rPr>
        <w:t>, судебный эксперт</w:t>
      </w:r>
      <w:r w:rsidR="00417841">
        <w:rPr>
          <w:rFonts w:ascii="Times New Roman" w:eastAsia="Times New Roman" w:hAnsi="Times New Roman" w:cs="Times New Roman"/>
          <w:sz w:val="24"/>
          <w:szCs w:val="24"/>
        </w:rPr>
        <w:t>)</w:t>
      </w:r>
      <w:r w:rsidR="00743C6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43C60" w:rsidRPr="00743C60">
        <w:rPr>
          <w:rFonts w:ascii="Times New Roman" w:eastAsia="Times New Roman" w:hAnsi="Times New Roman" w:cs="Times New Roman"/>
          <w:b/>
          <w:sz w:val="24"/>
          <w:szCs w:val="24"/>
        </w:rPr>
        <w:t>Лобанов В.П.</w:t>
      </w:r>
      <w:r w:rsidR="00350FC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50FCF" w:rsidRPr="00350FCF">
        <w:rPr>
          <w:rFonts w:ascii="Times New Roman" w:eastAsia="Times New Roman" w:hAnsi="Times New Roman" w:cs="Times New Roman"/>
          <w:sz w:val="24"/>
          <w:szCs w:val="24"/>
        </w:rPr>
        <w:t xml:space="preserve">(представитель </w:t>
      </w:r>
      <w:r w:rsidR="00350FCF">
        <w:rPr>
          <w:rFonts w:ascii="Times New Roman" w:eastAsia="Times New Roman" w:hAnsi="Times New Roman" w:cs="Times New Roman"/>
          <w:sz w:val="24"/>
          <w:szCs w:val="24"/>
        </w:rPr>
        <w:t xml:space="preserve">НП </w:t>
      </w:r>
      <w:r w:rsidR="00350FCF" w:rsidRPr="00350FCF">
        <w:rPr>
          <w:rFonts w:ascii="Times New Roman" w:eastAsia="Times New Roman" w:hAnsi="Times New Roman" w:cs="Times New Roman"/>
          <w:sz w:val="24"/>
          <w:szCs w:val="24"/>
        </w:rPr>
        <w:t>ФЭСЭ, НСОД в Самарской области, судебный эксперт).</w:t>
      </w:r>
    </w:p>
    <w:p w:rsidR="00B743BA" w:rsidRDefault="00B743BA" w:rsidP="00EB0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43BA" w:rsidRDefault="00B743BA" w:rsidP="00EB0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43BA" w:rsidRDefault="00B743BA" w:rsidP="00EB0C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324039"/>
            <wp:effectExtent l="19050" t="0" r="317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ED2" w:rsidRDefault="003568D9" w:rsidP="003568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4A6435" w:rsidRDefault="00AF2ED2" w:rsidP="003568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3568D9">
        <w:rPr>
          <w:rFonts w:ascii="Times New Roman" w:eastAsia="Times New Roman" w:hAnsi="Times New Roman" w:cs="Times New Roman"/>
          <w:sz w:val="24"/>
          <w:szCs w:val="24"/>
        </w:rPr>
        <w:t xml:space="preserve"> По результатам обсуждения </w:t>
      </w:r>
      <w:r w:rsidR="00425F67">
        <w:rPr>
          <w:rFonts w:ascii="Times New Roman" w:eastAsia="Times New Roman" w:hAnsi="Times New Roman" w:cs="Times New Roman"/>
          <w:sz w:val="24"/>
          <w:szCs w:val="24"/>
        </w:rPr>
        <w:t xml:space="preserve">участники пришли к </w:t>
      </w:r>
      <w:r w:rsidR="003568D9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="004A6435" w:rsidRPr="002E3890">
        <w:rPr>
          <w:rFonts w:ascii="Times New Roman" w:hAnsi="Times New Roman" w:cs="Times New Roman"/>
          <w:b/>
          <w:sz w:val="24"/>
          <w:szCs w:val="24"/>
        </w:rPr>
        <w:t>интезирующ</w:t>
      </w:r>
      <w:r w:rsidR="00425F67">
        <w:rPr>
          <w:rFonts w:ascii="Times New Roman" w:hAnsi="Times New Roman" w:cs="Times New Roman"/>
          <w:b/>
          <w:sz w:val="24"/>
          <w:szCs w:val="24"/>
        </w:rPr>
        <w:t>ему</w:t>
      </w:r>
      <w:r w:rsidR="004A6435" w:rsidRPr="002E3890">
        <w:rPr>
          <w:rFonts w:ascii="Times New Roman" w:hAnsi="Times New Roman" w:cs="Times New Roman"/>
          <w:b/>
          <w:sz w:val="24"/>
          <w:szCs w:val="24"/>
        </w:rPr>
        <w:t xml:space="preserve"> вывод</w:t>
      </w:r>
      <w:r w:rsidR="00425F67">
        <w:rPr>
          <w:rFonts w:ascii="Times New Roman" w:hAnsi="Times New Roman" w:cs="Times New Roman"/>
          <w:b/>
          <w:sz w:val="24"/>
          <w:szCs w:val="24"/>
        </w:rPr>
        <w:t>у</w:t>
      </w:r>
      <w:r w:rsidR="004A6435">
        <w:rPr>
          <w:rFonts w:ascii="Times New Roman" w:hAnsi="Times New Roman" w:cs="Times New Roman"/>
          <w:sz w:val="24"/>
          <w:szCs w:val="24"/>
        </w:rPr>
        <w:t>:</w:t>
      </w:r>
    </w:p>
    <w:p w:rsidR="00AF2ED2" w:rsidRPr="00AF2ED2" w:rsidRDefault="004A6435" w:rsidP="00AF2ED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 </w:t>
      </w:r>
      <w:r w:rsidR="00AF2ED2" w:rsidRPr="00AF2ED2">
        <w:rPr>
          <w:rFonts w:ascii="Times New Roman" w:hAnsi="Times New Roman" w:cs="Times New Roman"/>
          <w:sz w:val="24"/>
          <w:szCs w:val="24"/>
        </w:rPr>
        <w:t xml:space="preserve">Анализ </w:t>
      </w:r>
      <w:r w:rsidR="004C0A62">
        <w:rPr>
          <w:rFonts w:ascii="Times New Roman" w:hAnsi="Times New Roman" w:cs="Times New Roman"/>
          <w:sz w:val="24"/>
          <w:szCs w:val="24"/>
        </w:rPr>
        <w:t xml:space="preserve">действующих и перспективных </w:t>
      </w:r>
      <w:r w:rsidR="00AF2ED2" w:rsidRPr="00AF2ED2">
        <w:rPr>
          <w:rFonts w:ascii="Times New Roman" w:hAnsi="Times New Roman" w:cs="Times New Roman"/>
          <w:sz w:val="24"/>
          <w:szCs w:val="24"/>
        </w:rPr>
        <w:t xml:space="preserve">требований к судебно-экспертной организации и компетенции суд.эксперта, позволяет сделать вывод о том, что принятие </w:t>
      </w:r>
      <w:r w:rsidR="00AF2ED2">
        <w:rPr>
          <w:rFonts w:ascii="Times New Roman" w:hAnsi="Times New Roman" w:cs="Times New Roman"/>
          <w:sz w:val="24"/>
          <w:szCs w:val="24"/>
        </w:rPr>
        <w:t xml:space="preserve">рассматриваемого ГД законопроекта </w:t>
      </w:r>
      <w:r w:rsidR="00AF2ED2" w:rsidRPr="00AF2ED2">
        <w:rPr>
          <w:rFonts w:ascii="Times New Roman" w:hAnsi="Times New Roman" w:cs="Times New Roman"/>
          <w:sz w:val="24"/>
          <w:szCs w:val="24"/>
        </w:rPr>
        <w:t xml:space="preserve">способно существенно повысить общий уровень экспертных исследований, но в то же время потребует длительного подготовительного переходного периода. </w:t>
      </w:r>
    </w:p>
    <w:p w:rsidR="00410452" w:rsidRDefault="00B743BA" w:rsidP="00425F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81575" cy="3734430"/>
            <wp:effectExtent l="19050" t="0" r="9525" b="0"/>
            <wp:docPr id="6" name="Рисунок 5" descr="C:\Users\PowerUser\Desktop\СРО\СРО. Верхозина\Семинары\Круглые столы\2. Кто может быть суд.экспертом\Фото\DSC0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werUser\Desktop\СРО\СРО. Верхозина\Семинары\Круглые столы\2. Кто может быть суд.экспертом\Фото\DSC013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3BA" w:rsidRDefault="00A51718" w:rsidP="00DD6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B743BA" w:rsidRDefault="00B743BA" w:rsidP="00DD6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D6BC6" w:rsidRDefault="00B743BA" w:rsidP="00DD6B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A51718">
        <w:rPr>
          <w:rFonts w:ascii="Times New Roman" w:eastAsia="Times New Roman" w:hAnsi="Times New Roman" w:cs="Times New Roman"/>
          <w:sz w:val="24"/>
          <w:szCs w:val="24"/>
        </w:rPr>
        <w:t xml:space="preserve">Следующий круглый стол </w:t>
      </w:r>
      <w:r w:rsidR="004C0A62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24</w:t>
      </w:r>
      <w:r w:rsidR="00A51718" w:rsidRPr="002F70E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марта 2017г</w:t>
      </w:r>
      <w:r w:rsidR="00A51718">
        <w:rPr>
          <w:rFonts w:ascii="Times New Roman" w:eastAsia="Times New Roman" w:hAnsi="Times New Roman" w:cs="Times New Roman"/>
          <w:sz w:val="24"/>
          <w:szCs w:val="24"/>
        </w:rPr>
        <w:t xml:space="preserve"> будет по</w:t>
      </w:r>
      <w:r w:rsidR="007B1BCB">
        <w:rPr>
          <w:rFonts w:ascii="Times New Roman" w:eastAsia="Times New Roman" w:hAnsi="Times New Roman" w:cs="Times New Roman"/>
          <w:sz w:val="24"/>
          <w:szCs w:val="24"/>
        </w:rPr>
        <w:t>свящён</w:t>
      </w:r>
      <w:r w:rsidR="00A51718">
        <w:rPr>
          <w:rFonts w:ascii="Times New Roman" w:eastAsia="Times New Roman" w:hAnsi="Times New Roman" w:cs="Times New Roman"/>
          <w:sz w:val="24"/>
          <w:szCs w:val="24"/>
        </w:rPr>
        <w:t xml:space="preserve"> теме</w:t>
      </w:r>
      <w:r w:rsidR="00DD6BC6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="004C0A62" w:rsidRPr="004C0A62">
        <w:rPr>
          <w:rFonts w:ascii="Times New Roman" w:eastAsia="Times New Roman" w:hAnsi="Times New Roman" w:cs="Times New Roman"/>
          <w:sz w:val="24"/>
          <w:szCs w:val="24"/>
        </w:rPr>
        <w:t xml:space="preserve">Привлечение </w:t>
      </w:r>
      <w:r w:rsidR="004C0A62" w:rsidRPr="004C0A62">
        <w:rPr>
          <w:rFonts w:ascii="Times New Roman" w:eastAsia="Times New Roman" w:hAnsi="Times New Roman" w:cs="Times New Roman"/>
          <w:color w:val="FF0000"/>
          <w:sz w:val="24"/>
          <w:szCs w:val="24"/>
        </w:rPr>
        <w:t>специалиста</w:t>
      </w:r>
      <w:r w:rsidR="004C0A62" w:rsidRPr="004C0A62">
        <w:rPr>
          <w:rFonts w:ascii="Times New Roman" w:eastAsia="Times New Roman" w:hAnsi="Times New Roman" w:cs="Times New Roman"/>
          <w:sz w:val="24"/>
          <w:szCs w:val="24"/>
        </w:rPr>
        <w:t xml:space="preserve"> в судебном и досудебном порядке</w:t>
      </w:r>
      <w:r w:rsidR="00DD6BC6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D71259" w:rsidRDefault="00D71259"/>
    <w:sectPr w:rsidR="00D71259" w:rsidSect="007F3819">
      <w:headerReference w:type="even" r:id="rId11"/>
      <w:headerReference w:type="default" r:id="rId12"/>
      <w:headerReference w:type="first" r:id="rId13"/>
      <w:pgSz w:w="11906" w:h="16838"/>
      <w:pgMar w:top="1134" w:right="850" w:bottom="1134" w:left="1701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1D07" w:rsidRDefault="00CC1D07" w:rsidP="009E48A8">
      <w:pPr>
        <w:spacing w:after="0" w:line="240" w:lineRule="auto"/>
      </w:pPr>
      <w:r>
        <w:separator/>
      </w:r>
    </w:p>
  </w:endnote>
  <w:endnote w:type="continuationSeparator" w:id="1">
    <w:p w:rsidR="00CC1D07" w:rsidRDefault="00CC1D07" w:rsidP="009E4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1D07" w:rsidRDefault="00CC1D07" w:rsidP="009E48A8">
      <w:pPr>
        <w:spacing w:after="0" w:line="240" w:lineRule="auto"/>
      </w:pPr>
      <w:r>
        <w:separator/>
      </w:r>
    </w:p>
  </w:footnote>
  <w:footnote w:type="continuationSeparator" w:id="1">
    <w:p w:rsidR="00CC1D07" w:rsidRDefault="00CC1D07" w:rsidP="009E4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19" w:rsidRDefault="000151E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773152" o:spid="_x0000_s1026" type="#_x0000_t75" style="position:absolute;margin-left:0;margin-top:0;width:467.65pt;height:435.4pt;z-index:-251655168;mso-position-horizontal:center;mso-position-horizontal-relative:margin;mso-position-vertical:center;mso-position-vertical-relative:margin" o:allowincell="f">
          <v:imagedata r:id="rId1" o:title="бланк_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19" w:rsidRDefault="000151EA" w:rsidP="007F3819">
    <w:pPr>
      <w:pStyle w:val="a3"/>
      <w:ind w:left="-1701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773153" o:spid="_x0000_s1027" type="#_x0000_t75" style="position:absolute;left:0;text-align:left;margin-left:0;margin-top:0;width:467.65pt;height:435.4pt;z-index:-251654144;mso-position-horizontal:center;mso-position-horizontal-relative:margin;mso-position-vertical:center;mso-position-vertical-relative:margin" o:allowincell="f">
          <v:imagedata r:id="rId1" o:title="бланк_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19" w:rsidRDefault="000151E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773151" o:spid="_x0000_s1025" type="#_x0000_t75" style="position:absolute;margin-left:0;margin-top:0;width:467.65pt;height:435.4pt;z-index:-251656192;mso-position-horizontal:center;mso-position-horizontal-relative:margin;mso-position-vertical:center;mso-position-vertical-relative:margin" o:allowincell="f">
          <v:imagedata r:id="rId1" o:title="бланк_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331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10452"/>
    <w:rsid w:val="000151EA"/>
    <w:rsid w:val="000B068A"/>
    <w:rsid w:val="0018023B"/>
    <w:rsid w:val="001A2E98"/>
    <w:rsid w:val="001A523C"/>
    <w:rsid w:val="001C5139"/>
    <w:rsid w:val="0022583E"/>
    <w:rsid w:val="002909B8"/>
    <w:rsid w:val="002F0713"/>
    <w:rsid w:val="002F70E5"/>
    <w:rsid w:val="0032550E"/>
    <w:rsid w:val="00350FCF"/>
    <w:rsid w:val="003568D9"/>
    <w:rsid w:val="00410452"/>
    <w:rsid w:val="00415D0D"/>
    <w:rsid w:val="00417841"/>
    <w:rsid w:val="00425F67"/>
    <w:rsid w:val="004268C2"/>
    <w:rsid w:val="00480FD5"/>
    <w:rsid w:val="004A6435"/>
    <w:rsid w:val="004B6B1B"/>
    <w:rsid w:val="004C0A62"/>
    <w:rsid w:val="004D3BCD"/>
    <w:rsid w:val="00551E20"/>
    <w:rsid w:val="006A1441"/>
    <w:rsid w:val="006F29A0"/>
    <w:rsid w:val="00743C60"/>
    <w:rsid w:val="007B1BCB"/>
    <w:rsid w:val="007C3B5F"/>
    <w:rsid w:val="007C606A"/>
    <w:rsid w:val="007E10F2"/>
    <w:rsid w:val="009E48A8"/>
    <w:rsid w:val="00A51718"/>
    <w:rsid w:val="00A746D1"/>
    <w:rsid w:val="00AF2ED2"/>
    <w:rsid w:val="00B0147D"/>
    <w:rsid w:val="00B70472"/>
    <w:rsid w:val="00B743BA"/>
    <w:rsid w:val="00BA1401"/>
    <w:rsid w:val="00BD64B8"/>
    <w:rsid w:val="00C4769F"/>
    <w:rsid w:val="00C947C5"/>
    <w:rsid w:val="00CC1D07"/>
    <w:rsid w:val="00D71259"/>
    <w:rsid w:val="00D73459"/>
    <w:rsid w:val="00D90DCA"/>
    <w:rsid w:val="00DC4676"/>
    <w:rsid w:val="00DD46AD"/>
    <w:rsid w:val="00DD6BC6"/>
    <w:rsid w:val="00E92E12"/>
    <w:rsid w:val="00EB0C43"/>
    <w:rsid w:val="00EE0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8A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045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410452"/>
    <w:rPr>
      <w:rFonts w:eastAsiaTheme="minorHAnsi"/>
      <w:lang w:eastAsia="en-US"/>
    </w:rPr>
  </w:style>
  <w:style w:type="paragraph" w:styleId="a5">
    <w:name w:val="No Spacing"/>
    <w:uiPriority w:val="1"/>
    <w:qFormat/>
    <w:rsid w:val="0041045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10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0452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semiHidden/>
    <w:unhideWhenUsed/>
    <w:rsid w:val="00425F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25F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38</cp:revision>
  <dcterms:created xsi:type="dcterms:W3CDTF">2017-03-11T08:29:00Z</dcterms:created>
  <dcterms:modified xsi:type="dcterms:W3CDTF">2017-03-16T04:48:00Z</dcterms:modified>
</cp:coreProperties>
</file>