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651" w:rsidRPr="00C6290E" w:rsidRDefault="00CA2651" w:rsidP="00CA2651">
      <w:pPr>
        <w:spacing w:before="2000"/>
        <w:jc w:val="center"/>
        <w:rPr>
          <w:rFonts w:ascii="Times New Roman" w:hAnsi="Times New Roman"/>
          <w:b/>
          <w:sz w:val="24"/>
          <w:szCs w:val="24"/>
        </w:rPr>
      </w:pPr>
      <w:r w:rsidRPr="00C6290E">
        <w:rPr>
          <w:rFonts w:ascii="Times New Roman" w:hAnsi="Times New Roman"/>
          <w:b/>
          <w:sz w:val="24"/>
          <w:szCs w:val="24"/>
        </w:rPr>
        <w:t>ЗАЯВКА</w:t>
      </w:r>
    </w:p>
    <w:tbl>
      <w:tblPr>
        <w:tblW w:w="9897" w:type="dxa"/>
        <w:tblInd w:w="-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6"/>
        <w:gridCol w:w="4961"/>
      </w:tblGrid>
      <w:tr w:rsidR="00CA2651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92A" w:rsidRPr="00464667" w:rsidRDefault="0071392A" w:rsidP="0071392A">
            <w:pPr>
              <w:jc w:val="center"/>
              <w:rPr>
                <w:rFonts w:ascii="Times New Roman" w:hAnsi="Times New Roman"/>
                <w:b/>
                <w:i/>
                <w:color w:val="1F4E79"/>
                <w:sz w:val="20"/>
                <w:szCs w:val="20"/>
              </w:rPr>
            </w:pPr>
            <w:r w:rsidRPr="0071392A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Практический семинар </w:t>
            </w:r>
            <w:r w:rsidRPr="00464667">
              <w:rPr>
                <w:rFonts w:ascii="Times New Roman" w:hAnsi="Times New Roman"/>
                <w:b/>
                <w:i/>
                <w:color w:val="1F4E79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color w:val="1F4E79"/>
                <w:sz w:val="20"/>
                <w:szCs w:val="20"/>
              </w:rPr>
              <w:t>ПРАКТИКА ОСПАРИВАНИЯ КАДАСТРОВОЙ СТОИМОСТИ. МЕТОДИЧЕСКИЕ ВОПРОСЫ КАДАСТРОВОЙ ОЦЕНКИ</w:t>
            </w:r>
            <w:r w:rsidRPr="00464667">
              <w:rPr>
                <w:rFonts w:ascii="Times New Roman" w:hAnsi="Times New Roman"/>
                <w:b/>
                <w:i/>
                <w:color w:val="1F4E79"/>
                <w:sz w:val="20"/>
                <w:szCs w:val="20"/>
              </w:rPr>
              <w:t>»</w:t>
            </w:r>
          </w:p>
          <w:p w:rsidR="00CA2651" w:rsidRPr="00F7354C" w:rsidRDefault="00CA2651" w:rsidP="00283A4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CA2651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 xml:space="preserve">Ф.И.О. слушателя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C63B3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6C63B3" w:rsidRDefault="006C63B3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слушателя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EF0065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3B3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6C63B3" w:rsidRDefault="006C63B3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Моб. телефон слушателя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EF0065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54C" w:rsidRPr="00EF0065" w:rsidTr="00A05A72">
        <w:trPr>
          <w:trHeight w:val="401"/>
        </w:trPr>
        <w:tc>
          <w:tcPr>
            <w:tcW w:w="9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F73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и плательщик: юридическое лицо</w:t>
            </w:r>
          </w:p>
        </w:tc>
      </w:tr>
      <w:tr w:rsidR="00CA2651" w:rsidRPr="00EF0065" w:rsidTr="00CB1E50">
        <w:trPr>
          <w:trHeight w:val="699"/>
        </w:trPr>
        <w:tc>
          <w:tcPr>
            <w:tcW w:w="4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Полное наименование организации-плательщика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651" w:rsidRPr="00EF0065" w:rsidTr="00CB1E50">
        <w:trPr>
          <w:trHeight w:val="34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2576D" w:rsidRDefault="00CA2651" w:rsidP="00CB1E50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CA2651" w:rsidRPr="00EF0065" w:rsidTr="00CB1E50">
        <w:trPr>
          <w:trHeight w:val="35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Должность, Ф.И.О. руководителя, на основании чего он действует (устав, положение, доверенность, др.)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B5C06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3B3" w:rsidRPr="00EF0065" w:rsidTr="00CB1E50">
        <w:trPr>
          <w:trHeight w:val="35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EF0065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2B5C06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651" w:rsidRPr="00EF0065" w:rsidTr="00CB1E50">
        <w:trPr>
          <w:trHeight w:val="351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Фактический адрес (с индексом):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2576D" w:rsidRDefault="00CA2651" w:rsidP="00CB1E50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CA2651" w:rsidRPr="00EF0065" w:rsidTr="00CB1E50">
        <w:trPr>
          <w:trHeight w:val="347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Юридический адрес (с индексом):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2576D" w:rsidRDefault="00CA2651" w:rsidP="00CB1E50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CA2651" w:rsidRPr="00EF0065" w:rsidTr="00CB1E50">
        <w:trPr>
          <w:trHeight w:val="343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Телефон (+ код города):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C6290E" w:rsidRDefault="00CA2651" w:rsidP="00CB1E50">
            <w:pPr>
              <w:pStyle w:val="a4"/>
              <w:rPr>
                <w:rFonts w:ascii="Times New Roman" w:hAnsi="Times New Roman"/>
              </w:rPr>
            </w:pPr>
          </w:p>
        </w:tc>
      </w:tr>
      <w:tr w:rsidR="00CA2651" w:rsidRPr="00EF0065" w:rsidTr="00F7354C">
        <w:trPr>
          <w:trHeight w:val="368"/>
        </w:trPr>
        <w:tc>
          <w:tcPr>
            <w:tcW w:w="4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354C" w:rsidRPr="00EF0065" w:rsidTr="003A1799">
        <w:trPr>
          <w:trHeight w:val="401"/>
        </w:trPr>
        <w:tc>
          <w:tcPr>
            <w:tcW w:w="9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и плательщик: физическое  лицо</w:t>
            </w:r>
          </w:p>
        </w:tc>
      </w:tr>
      <w:tr w:rsidR="00F7354C" w:rsidRPr="00EF0065" w:rsidTr="003A1799">
        <w:trPr>
          <w:trHeight w:val="699"/>
        </w:trPr>
        <w:tc>
          <w:tcPr>
            <w:tcW w:w="4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54C" w:rsidRPr="0022576D" w:rsidTr="003A1799">
        <w:trPr>
          <w:trHeight w:val="34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22576D" w:rsidRDefault="00F7354C" w:rsidP="003A1799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F7354C" w:rsidRPr="002B5C06" w:rsidTr="003A1799">
        <w:trPr>
          <w:trHeight w:val="35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2B5C06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2651" w:rsidRPr="00F7354C" w:rsidRDefault="00CA2651" w:rsidP="00CA2651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6C63B3" w:rsidRPr="00F7354C" w:rsidRDefault="006C63B3" w:rsidP="006C63B3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CA2651" w:rsidRPr="00F74E54" w:rsidRDefault="00CA2651" w:rsidP="00CA2651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A2651" w:rsidRPr="00F74E54" w:rsidSect="00A6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zeta Titu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A2651"/>
    <w:rsid w:val="00064B05"/>
    <w:rsid w:val="00283A4F"/>
    <w:rsid w:val="00457F30"/>
    <w:rsid w:val="006C63B3"/>
    <w:rsid w:val="0071392A"/>
    <w:rsid w:val="007C19E0"/>
    <w:rsid w:val="009A6963"/>
    <w:rsid w:val="009C1A6D"/>
    <w:rsid w:val="00A60DE3"/>
    <w:rsid w:val="00B02ED1"/>
    <w:rsid w:val="00B63784"/>
    <w:rsid w:val="00CA2651"/>
    <w:rsid w:val="00D61251"/>
    <w:rsid w:val="00F13E93"/>
    <w:rsid w:val="00F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408F"/>
  <w15:docId w15:val="{DB61CD4E-42FE-4570-9A85-68F88281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A2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651"/>
    <w:pPr>
      <w:ind w:left="720"/>
      <w:contextualSpacing/>
    </w:pPr>
  </w:style>
  <w:style w:type="paragraph" w:customStyle="1" w:styleId="a4">
    <w:name w:val="Текст отчета"/>
    <w:basedOn w:val="a"/>
    <w:uiPriority w:val="99"/>
    <w:rsid w:val="00CA2651"/>
    <w:pPr>
      <w:spacing w:after="0" w:line="240" w:lineRule="auto"/>
      <w:jc w:val="both"/>
    </w:pPr>
    <w:rPr>
      <w:rFonts w:ascii="Gazeta Titul" w:eastAsia="Times New Roman" w:hAnsi="Gazeta Titul" w:cs="Times New Roman"/>
      <w:sz w:val="24"/>
      <w:szCs w:val="24"/>
      <w:lang w:eastAsia="ru-RU"/>
    </w:rPr>
  </w:style>
  <w:style w:type="paragraph" w:customStyle="1" w:styleId="a5">
    <w:name w:val="Стиль начало"/>
    <w:basedOn w:val="a"/>
    <w:rsid w:val="00CA2651"/>
    <w:pPr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Смирнова</dc:creator>
  <cp:lastModifiedBy>AR Ts</cp:lastModifiedBy>
  <cp:revision>7</cp:revision>
  <dcterms:created xsi:type="dcterms:W3CDTF">2016-09-20T06:58:00Z</dcterms:created>
  <dcterms:modified xsi:type="dcterms:W3CDTF">2017-02-27T07:55:00Z</dcterms:modified>
</cp:coreProperties>
</file>