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F67CED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23</w:t>
      </w:r>
      <w:r w:rsidR="00F67CED" w:rsidRPr="00F67CED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0B70">
        <w:rPr>
          <w:rFonts w:ascii="Times New Roman" w:hAnsi="Times New Roman" w:cs="Times New Roman"/>
          <w:bCs/>
          <w:sz w:val="24"/>
          <w:szCs w:val="24"/>
        </w:rPr>
        <w:tab/>
      </w:r>
      <w:r w:rsidR="00F67CED">
        <w:rPr>
          <w:rFonts w:ascii="Times New Roman" w:hAnsi="Times New Roman" w:cs="Times New Roman"/>
          <w:bCs/>
          <w:sz w:val="24"/>
          <w:szCs w:val="24"/>
          <w:lang w:val="en-US"/>
        </w:rPr>
        <w:t>14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Cs/>
          <w:sz w:val="24"/>
          <w:szCs w:val="24"/>
        </w:rPr>
        <w:t>ию</w:t>
      </w:r>
      <w:r w:rsidR="00E001F5">
        <w:rPr>
          <w:rFonts w:ascii="Times New Roman" w:hAnsi="Times New Roman" w:cs="Times New Roman"/>
          <w:bCs/>
          <w:sz w:val="24"/>
          <w:szCs w:val="24"/>
        </w:rPr>
        <w:t>л</w:t>
      </w:r>
      <w:r w:rsidR="009956CC">
        <w:rPr>
          <w:rFonts w:ascii="Times New Roman" w:hAnsi="Times New Roman" w:cs="Times New Roman"/>
          <w:bCs/>
          <w:sz w:val="24"/>
          <w:szCs w:val="24"/>
        </w:rPr>
        <w:t>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F67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F67C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  <w:r w:rsidR="00FB0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6CC">
              <w:rPr>
                <w:rFonts w:ascii="Times New Roman" w:hAnsi="Times New Roman" w:cs="Times New Roman"/>
                <w:bCs/>
                <w:sz w:val="24"/>
                <w:szCs w:val="24"/>
              </w:rPr>
              <w:t>ию</w:t>
            </w:r>
            <w:r w:rsidR="00E001F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9956C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F67CED" w:rsidP="00375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  <w:r w:rsidR="00EB1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 w:rsidR="00E001F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EB16E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373A09" w:rsidRPr="00294E64">
        <w:rPr>
          <w:rFonts w:ascii="Times New Roman" w:hAnsi="Times New Roman" w:cs="Times New Roman"/>
          <w:sz w:val="24"/>
          <w:szCs w:val="24"/>
        </w:rPr>
        <w:t>11</w:t>
      </w:r>
      <w:r w:rsidR="0086246A" w:rsidRPr="00294E64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294E64">
        <w:rPr>
          <w:rFonts w:ascii="Times New Roman" w:hAnsi="Times New Roman" w:cs="Times New Roman"/>
          <w:sz w:val="24"/>
          <w:szCs w:val="24"/>
        </w:rPr>
        <w:t>(</w:t>
      </w:r>
      <w:r w:rsidR="00373A09" w:rsidRPr="00294E64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294E64">
        <w:rPr>
          <w:rFonts w:ascii="Times New Roman" w:hAnsi="Times New Roman" w:cs="Times New Roman"/>
          <w:sz w:val="24"/>
          <w:szCs w:val="24"/>
        </w:rPr>
        <w:t>)</w:t>
      </w:r>
      <w:r w:rsidR="00172875" w:rsidRPr="00294E64">
        <w:rPr>
          <w:rFonts w:ascii="Times New Roman" w:hAnsi="Times New Roman" w:cs="Times New Roman"/>
          <w:sz w:val="24"/>
          <w:szCs w:val="24"/>
        </w:rPr>
        <w:t xml:space="preserve"> </w:t>
      </w:r>
      <w:r w:rsidRPr="00294E64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294E64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294E64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294E64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454DC1">
        <w:rPr>
          <w:rFonts w:ascii="Times New Roman" w:hAnsi="Times New Roman" w:cs="Times New Roman"/>
          <w:sz w:val="24"/>
          <w:szCs w:val="24"/>
        </w:rPr>
        <w:t>Совета</w:t>
      </w:r>
      <w:r w:rsidR="00013442" w:rsidRPr="0087607B">
        <w:rPr>
          <w:rFonts w:ascii="Times New Roman" w:hAnsi="Times New Roman" w:cs="Times New Roman"/>
          <w:sz w:val="24"/>
          <w:szCs w:val="24"/>
        </w:rPr>
        <w:t xml:space="preserve">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0B25" w:rsidRDefault="00A00B25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67CED" w:rsidRPr="00F67CED" w:rsidRDefault="00F67CED" w:rsidP="00F67CE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F67CED" w:rsidRDefault="00F67CED" w:rsidP="00F67CE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A00B25" w:rsidRDefault="00A00B25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0B25" w:rsidRDefault="00A00B25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32474970"/>
    </w:p>
    <w:p w:rsidR="00231811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F67CED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00B2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CED" w:rsidRPr="00F67CED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811" w:rsidRPr="0011662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94E64" w:rsidRPr="00294E64" w:rsidTr="002C0597">
        <w:tc>
          <w:tcPr>
            <w:tcW w:w="2693" w:type="dxa"/>
            <w:hideMark/>
          </w:tcPr>
          <w:p w:rsidR="00231811" w:rsidRPr="00294E64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811" w:rsidRPr="00294E64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31811" w:rsidRPr="00294E64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294E64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294E64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294E64" w:rsidRDefault="00373A09" w:rsidP="006C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31811"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94E64" w:rsidRPr="00294E64" w:rsidTr="002C0597">
        <w:tc>
          <w:tcPr>
            <w:tcW w:w="2693" w:type="dxa"/>
          </w:tcPr>
          <w:p w:rsidR="00231811" w:rsidRPr="00294E64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294E64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294E64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94E64" w:rsidRPr="00294E64" w:rsidTr="002C0597">
        <w:trPr>
          <w:trHeight w:val="258"/>
        </w:trPr>
        <w:tc>
          <w:tcPr>
            <w:tcW w:w="2693" w:type="dxa"/>
          </w:tcPr>
          <w:p w:rsidR="00231811" w:rsidRPr="00294E64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294E64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294E64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67CED" w:rsidRP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F67CED" w:rsidRPr="00F67CED" w:rsidRDefault="00F67CED" w:rsidP="00F67CED">
      <w:pPr>
        <w:pStyle w:val="a9"/>
        <w:numPr>
          <w:ilvl w:val="0"/>
          <w:numId w:val="46"/>
        </w:numPr>
        <w:spacing w:after="120"/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Калинина Евгения Павловна.</w:t>
      </w:r>
    </w:p>
    <w:p w:rsid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67CED" w:rsidRDefault="00F67CED" w:rsidP="00F67C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CED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7CED" w:rsidRPr="00116621" w:rsidRDefault="00F67CED" w:rsidP="00F67C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94E64" w:rsidRPr="00294E64" w:rsidTr="00A53299">
        <w:tc>
          <w:tcPr>
            <w:tcW w:w="2693" w:type="dxa"/>
            <w:hideMark/>
          </w:tcPr>
          <w:p w:rsidR="00F67CED" w:rsidRPr="00294E64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7CED" w:rsidRPr="00294E64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67CED" w:rsidRPr="00294E64" w:rsidRDefault="00F67CED" w:rsidP="00A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ED" w:rsidRPr="00294E64" w:rsidRDefault="00F67CED" w:rsidP="00A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67CED" w:rsidRPr="00294E64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ED" w:rsidRPr="00294E64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голосов</w:t>
            </w:r>
          </w:p>
        </w:tc>
      </w:tr>
      <w:tr w:rsidR="00294E64" w:rsidRPr="00294E64" w:rsidTr="00A53299">
        <w:tc>
          <w:tcPr>
            <w:tcW w:w="2693" w:type="dxa"/>
          </w:tcPr>
          <w:p w:rsidR="00F67CED" w:rsidRPr="00294E64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67CED" w:rsidRPr="00294E64" w:rsidRDefault="00F67CED" w:rsidP="00A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67CED" w:rsidRPr="00294E64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94E64" w:rsidRPr="00294E64" w:rsidTr="00A53299">
        <w:trPr>
          <w:trHeight w:val="258"/>
        </w:trPr>
        <w:tc>
          <w:tcPr>
            <w:tcW w:w="2693" w:type="dxa"/>
          </w:tcPr>
          <w:p w:rsidR="00F67CED" w:rsidRPr="00294E64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67CED" w:rsidRPr="00294E64" w:rsidRDefault="00F67CED" w:rsidP="00A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67CED" w:rsidRPr="00294E64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67CED" w:rsidRDefault="00F67CED" w:rsidP="00F67CED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67CED" w:rsidRPr="00F33F9A" w:rsidRDefault="00F67CED" w:rsidP="00F67CED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67CED" w:rsidRP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F67CED" w:rsidRPr="00F67CED" w:rsidRDefault="00F67CED" w:rsidP="00F67CED">
      <w:pPr>
        <w:pStyle w:val="a9"/>
        <w:numPr>
          <w:ilvl w:val="0"/>
          <w:numId w:val="47"/>
        </w:numPr>
        <w:spacing w:after="120"/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Дронову Майю Николаевну (рег.№ 108) на период с 01.04.2020 г. по 30.09.2021 г.</w:t>
      </w:r>
    </w:p>
    <w:p w:rsidR="00F67CED" w:rsidRDefault="00F67CED" w:rsidP="00F67CED">
      <w:pPr>
        <w:pStyle w:val="a9"/>
        <w:numPr>
          <w:ilvl w:val="0"/>
          <w:numId w:val="47"/>
        </w:numPr>
        <w:spacing w:after="120"/>
        <w:jc w:val="both"/>
        <w:rPr>
          <w:rFonts w:ascii="Times New Roman" w:hAnsi="Times New Roman"/>
          <w:bCs/>
        </w:rPr>
      </w:pPr>
      <w:proofErr w:type="spellStart"/>
      <w:r w:rsidRPr="00F67CED">
        <w:rPr>
          <w:rFonts w:ascii="Times New Roman" w:hAnsi="Times New Roman"/>
          <w:bCs/>
        </w:rPr>
        <w:t>Хазееву</w:t>
      </w:r>
      <w:proofErr w:type="spellEnd"/>
      <w:r w:rsidRPr="00F67CED">
        <w:rPr>
          <w:rFonts w:ascii="Times New Roman" w:hAnsi="Times New Roman"/>
          <w:bCs/>
        </w:rPr>
        <w:t xml:space="preserve"> </w:t>
      </w:r>
      <w:proofErr w:type="spellStart"/>
      <w:r w:rsidRPr="00F67CED">
        <w:rPr>
          <w:rFonts w:ascii="Times New Roman" w:hAnsi="Times New Roman"/>
          <w:bCs/>
        </w:rPr>
        <w:t>Гюзель</w:t>
      </w:r>
      <w:proofErr w:type="spellEnd"/>
      <w:r w:rsidRPr="00F67CED">
        <w:rPr>
          <w:rFonts w:ascii="Times New Roman" w:hAnsi="Times New Roman"/>
          <w:bCs/>
        </w:rPr>
        <w:t xml:space="preserve"> </w:t>
      </w:r>
      <w:proofErr w:type="spellStart"/>
      <w:r w:rsidRPr="00F67CED">
        <w:rPr>
          <w:rFonts w:ascii="Times New Roman" w:hAnsi="Times New Roman"/>
          <w:bCs/>
        </w:rPr>
        <w:t>Хайдаровну</w:t>
      </w:r>
      <w:proofErr w:type="spellEnd"/>
      <w:r w:rsidRPr="00F67CED">
        <w:rPr>
          <w:rFonts w:ascii="Times New Roman" w:hAnsi="Times New Roman"/>
          <w:bCs/>
        </w:rPr>
        <w:t xml:space="preserve"> (рег.№ 548) на перио</w:t>
      </w:r>
      <w:r>
        <w:rPr>
          <w:rFonts w:ascii="Times New Roman" w:hAnsi="Times New Roman"/>
          <w:bCs/>
        </w:rPr>
        <w:t>д с 01.04.2020 г. по 30.09.2021</w:t>
      </w:r>
      <w:r w:rsidRPr="00F67CED">
        <w:rPr>
          <w:rFonts w:ascii="Times New Roman" w:hAnsi="Times New Roman"/>
          <w:bCs/>
        </w:rPr>
        <w:t>г.</w:t>
      </w:r>
    </w:p>
    <w:p w:rsidR="000215F3" w:rsidRDefault="000215F3" w:rsidP="001166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67CED" w:rsidRDefault="00F67CE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7CED" w:rsidRPr="00F67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FB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E00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41E"/>
    <w:multiLevelType w:val="hybridMultilevel"/>
    <w:tmpl w:val="1EB8E69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79E"/>
    <w:multiLevelType w:val="hybridMultilevel"/>
    <w:tmpl w:val="24EAA5EE"/>
    <w:lvl w:ilvl="0" w:tplc="1AEC38A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913EC6"/>
    <w:multiLevelType w:val="hybridMultilevel"/>
    <w:tmpl w:val="95BA8BE4"/>
    <w:lvl w:ilvl="0" w:tplc="06BA5A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5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B110284"/>
    <w:multiLevelType w:val="hybridMultilevel"/>
    <w:tmpl w:val="44CEEC5C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9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2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6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5"/>
  </w:num>
  <w:num w:numId="3">
    <w:abstractNumId w:val="42"/>
  </w:num>
  <w:num w:numId="4">
    <w:abstractNumId w:val="32"/>
  </w:num>
  <w:num w:numId="5">
    <w:abstractNumId w:val="17"/>
  </w:num>
  <w:num w:numId="6">
    <w:abstractNumId w:val="38"/>
  </w:num>
  <w:num w:numId="7">
    <w:abstractNumId w:val="9"/>
  </w:num>
  <w:num w:numId="8">
    <w:abstractNumId w:val="28"/>
  </w:num>
  <w:num w:numId="9">
    <w:abstractNumId w:val="23"/>
  </w:num>
  <w:num w:numId="10">
    <w:abstractNumId w:val="8"/>
  </w:num>
  <w:num w:numId="11">
    <w:abstractNumId w:val="34"/>
  </w:num>
  <w:num w:numId="12">
    <w:abstractNumId w:val="33"/>
  </w:num>
  <w:num w:numId="13">
    <w:abstractNumId w:val="1"/>
  </w:num>
  <w:num w:numId="14">
    <w:abstractNumId w:val="14"/>
  </w:num>
  <w:num w:numId="15">
    <w:abstractNumId w:val="30"/>
  </w:num>
  <w:num w:numId="16">
    <w:abstractNumId w:val="46"/>
  </w:num>
  <w:num w:numId="17">
    <w:abstractNumId w:val="35"/>
  </w:num>
  <w:num w:numId="18">
    <w:abstractNumId w:val="37"/>
  </w:num>
  <w:num w:numId="19">
    <w:abstractNumId w:val="39"/>
  </w:num>
  <w:num w:numId="20">
    <w:abstractNumId w:val="31"/>
  </w:num>
  <w:num w:numId="21">
    <w:abstractNumId w:val="21"/>
  </w:num>
  <w:num w:numId="22">
    <w:abstractNumId w:val="36"/>
  </w:num>
  <w:num w:numId="23">
    <w:abstractNumId w:val="40"/>
  </w:num>
  <w:num w:numId="24">
    <w:abstractNumId w:val="27"/>
  </w:num>
  <w:num w:numId="25">
    <w:abstractNumId w:val="43"/>
  </w:num>
  <w:num w:numId="26">
    <w:abstractNumId w:val="10"/>
  </w:num>
  <w:num w:numId="27">
    <w:abstractNumId w:val="7"/>
  </w:num>
  <w:num w:numId="28">
    <w:abstractNumId w:val="12"/>
  </w:num>
  <w:num w:numId="29">
    <w:abstractNumId w:val="13"/>
  </w:num>
  <w:num w:numId="30">
    <w:abstractNumId w:val="6"/>
  </w:num>
  <w:num w:numId="31">
    <w:abstractNumId w:val="5"/>
  </w:num>
  <w:num w:numId="32">
    <w:abstractNumId w:val="20"/>
  </w:num>
  <w:num w:numId="33">
    <w:abstractNumId w:val="18"/>
  </w:num>
  <w:num w:numId="34">
    <w:abstractNumId w:val="44"/>
  </w:num>
  <w:num w:numId="35">
    <w:abstractNumId w:val="26"/>
  </w:num>
  <w:num w:numId="36">
    <w:abstractNumId w:val="11"/>
  </w:num>
  <w:num w:numId="37">
    <w:abstractNumId w:val="25"/>
  </w:num>
  <w:num w:numId="38">
    <w:abstractNumId w:val="4"/>
  </w:num>
  <w:num w:numId="39">
    <w:abstractNumId w:val="41"/>
  </w:num>
  <w:num w:numId="40">
    <w:abstractNumId w:val="3"/>
  </w:num>
  <w:num w:numId="41">
    <w:abstractNumId w:val="16"/>
  </w:num>
  <w:num w:numId="42">
    <w:abstractNumId w:val="15"/>
  </w:num>
  <w:num w:numId="43">
    <w:abstractNumId w:val="19"/>
  </w:num>
  <w:num w:numId="44">
    <w:abstractNumId w:val="0"/>
  </w:num>
  <w:num w:numId="45">
    <w:abstractNumId w:val="22"/>
  </w:num>
  <w:num w:numId="46">
    <w:abstractNumId w:val="29"/>
  </w:num>
  <w:num w:numId="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81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95CAB"/>
    <w:rsid w:val="001A2235"/>
    <w:rsid w:val="001C1F8C"/>
    <w:rsid w:val="001C2BA6"/>
    <w:rsid w:val="001D29D3"/>
    <w:rsid w:val="001D4B33"/>
    <w:rsid w:val="001E6801"/>
    <w:rsid w:val="00201236"/>
    <w:rsid w:val="0020404F"/>
    <w:rsid w:val="002060EA"/>
    <w:rsid w:val="00212D75"/>
    <w:rsid w:val="00215E53"/>
    <w:rsid w:val="00231811"/>
    <w:rsid w:val="00231D15"/>
    <w:rsid w:val="00236DA2"/>
    <w:rsid w:val="00245425"/>
    <w:rsid w:val="00252146"/>
    <w:rsid w:val="002543E5"/>
    <w:rsid w:val="002644DA"/>
    <w:rsid w:val="0028189F"/>
    <w:rsid w:val="00294E64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73A09"/>
    <w:rsid w:val="00375C43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2650"/>
    <w:rsid w:val="004C5178"/>
    <w:rsid w:val="004C5FAA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0B25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058F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9576C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01F5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67CED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B1C3-E1BC-4CEA-A9FC-6B79A75A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4</cp:revision>
  <cp:lastPrinted>2020-07-02T06:46:00Z</cp:lastPrinted>
  <dcterms:created xsi:type="dcterms:W3CDTF">2020-07-14T13:08:00Z</dcterms:created>
  <dcterms:modified xsi:type="dcterms:W3CDTF">2020-07-14T14:19:00Z</dcterms:modified>
</cp:coreProperties>
</file>